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DE7F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57257773" w14:textId="24532814" w:rsidR="00EC4919" w:rsidRPr="003A1770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0C1148">
        <w:rPr>
          <w:rFonts w:ascii="Arial" w:hAnsi="Arial" w:cs="Arial"/>
          <w:sz w:val="28"/>
          <w:szCs w:val="28"/>
        </w:rPr>
        <w:t>21</w:t>
      </w:r>
    </w:p>
    <w:p w14:paraId="53646B5D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4E77C0E6" w14:textId="77777777"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14:paraId="633029E5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49C41713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02B6086D" w14:textId="77777777"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1C6DECE1" w14:textId="77777777"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14:paraId="33C723DE" w14:textId="77777777" w:rsidR="006E22E0" w:rsidRDefault="006E22E0" w:rsidP="006E22E0">
      <w:pPr>
        <w:jc w:val="both"/>
        <w:rPr>
          <w:rFonts w:ascii="Arial" w:hAnsi="Arial" w:cs="Arial"/>
          <w:sz w:val="28"/>
          <w:szCs w:val="28"/>
        </w:rPr>
      </w:pPr>
    </w:p>
    <w:p w14:paraId="33DBD344" w14:textId="0D694F48" w:rsidR="00DE0652" w:rsidRDefault="00DE0652" w:rsidP="00DE065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F24957">
        <w:rPr>
          <w:rFonts w:ascii="Arial" w:hAnsi="Arial" w:cs="Arial"/>
          <w:sz w:val="28"/>
          <w:szCs w:val="28"/>
        </w:rPr>
        <w:t>st</w:t>
      </w:r>
      <w:r>
        <w:rPr>
          <w:rFonts w:ascii="Arial" w:hAnsi="Arial" w:cs="Arial"/>
          <w:sz w:val="28"/>
          <w:szCs w:val="28"/>
        </w:rPr>
        <w:t>ão disponíveis na TV CRCMG novas edições do</w:t>
      </w:r>
      <w:r w:rsidRPr="00F2495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Café com o Contabilista. Os temas são “</w:t>
      </w:r>
      <w:r w:rsidRPr="000B2E34">
        <w:rPr>
          <w:rFonts w:ascii="Arial" w:hAnsi="Arial" w:cs="Arial"/>
          <w:sz w:val="28"/>
          <w:szCs w:val="28"/>
        </w:rPr>
        <w:t>Encontro com a Secretaria de Estado de Fazenda de Minas Gerais</w:t>
      </w:r>
      <w:r>
        <w:rPr>
          <w:rFonts w:ascii="Arial" w:hAnsi="Arial" w:cs="Arial"/>
          <w:sz w:val="28"/>
          <w:szCs w:val="28"/>
        </w:rPr>
        <w:t>”, “</w:t>
      </w:r>
      <w:r w:rsidRPr="000B2E34">
        <w:rPr>
          <w:rFonts w:ascii="Arial" w:hAnsi="Arial" w:cs="Arial"/>
          <w:sz w:val="28"/>
          <w:szCs w:val="28"/>
        </w:rPr>
        <w:t>NBC TG 47 - Receita de contrato com o cliente</w:t>
      </w:r>
      <w:r>
        <w:rPr>
          <w:rFonts w:ascii="Arial" w:hAnsi="Arial" w:cs="Arial"/>
          <w:sz w:val="28"/>
          <w:szCs w:val="28"/>
        </w:rPr>
        <w:t>”, “</w:t>
      </w:r>
      <w:r w:rsidRPr="000B2E34">
        <w:rPr>
          <w:rFonts w:ascii="Arial" w:hAnsi="Arial" w:cs="Arial"/>
          <w:sz w:val="28"/>
          <w:szCs w:val="28"/>
        </w:rPr>
        <w:t>Reforma trabalhista” e “Circuito Orientativo de Fiscalização</w:t>
      </w:r>
      <w:r>
        <w:rPr>
          <w:rFonts w:ascii="Arial" w:hAnsi="Arial" w:cs="Arial"/>
          <w:sz w:val="28"/>
          <w:szCs w:val="28"/>
        </w:rPr>
        <w:t xml:space="preserve">. </w:t>
      </w:r>
      <w:r w:rsidR="000A3959">
        <w:rPr>
          <w:rFonts w:ascii="Arial" w:hAnsi="Arial" w:cs="Arial"/>
          <w:sz w:val="28"/>
          <w:szCs w:val="28"/>
        </w:rPr>
        <w:t xml:space="preserve">A gravação do </w:t>
      </w:r>
      <w:r>
        <w:rPr>
          <w:rFonts w:ascii="Arial" w:hAnsi="Arial" w:cs="Arial"/>
          <w:sz w:val="28"/>
          <w:szCs w:val="28"/>
        </w:rPr>
        <w:t xml:space="preserve">Seminário de Prestação de Contas Eleitorais também já pode ser </w:t>
      </w:r>
      <w:proofErr w:type="gramStart"/>
      <w:r>
        <w:rPr>
          <w:rFonts w:ascii="Arial" w:hAnsi="Arial" w:cs="Arial"/>
          <w:sz w:val="28"/>
          <w:szCs w:val="28"/>
        </w:rPr>
        <w:t>acessad</w:t>
      </w:r>
      <w:r w:rsidR="000A395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.</w:t>
      </w:r>
      <w:r w:rsidRPr="00F24957">
        <w:rPr>
          <w:rFonts w:ascii="Arial" w:hAnsi="Arial" w:cs="Arial"/>
          <w:sz w:val="28"/>
          <w:szCs w:val="28"/>
        </w:rPr>
        <w:t>/</w:t>
      </w:r>
      <w:proofErr w:type="gramEnd"/>
      <w:r w:rsidRPr="00F24957">
        <w:rPr>
          <w:rFonts w:ascii="Arial" w:hAnsi="Arial" w:cs="Arial"/>
          <w:sz w:val="28"/>
          <w:szCs w:val="28"/>
        </w:rPr>
        <w:t xml:space="preserve">/ Os programas estão disponíveis no canal do Conselho no </w:t>
      </w:r>
      <w:proofErr w:type="spellStart"/>
      <w:r w:rsidRPr="00F24957">
        <w:rPr>
          <w:rFonts w:ascii="Arial" w:hAnsi="Arial" w:cs="Arial"/>
          <w:sz w:val="28"/>
          <w:szCs w:val="28"/>
        </w:rPr>
        <w:t>Youtube</w:t>
      </w:r>
      <w:proofErr w:type="spellEnd"/>
      <w:r w:rsidRPr="00F24957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F24957">
        <w:rPr>
          <w:rFonts w:ascii="Arial" w:hAnsi="Arial" w:cs="Arial"/>
          <w:sz w:val="28"/>
          <w:szCs w:val="28"/>
        </w:rPr>
        <w:t>Acesse a lista completa dos temas digitando CRCMG na j</w:t>
      </w:r>
      <w:r>
        <w:rPr>
          <w:rFonts w:ascii="Arial" w:hAnsi="Arial" w:cs="Arial"/>
          <w:sz w:val="28"/>
          <w:szCs w:val="28"/>
        </w:rPr>
        <w:t xml:space="preserve">anela de buscas do </w:t>
      </w:r>
      <w:proofErr w:type="spellStart"/>
      <w:r>
        <w:rPr>
          <w:rFonts w:ascii="Arial" w:hAnsi="Arial" w:cs="Arial"/>
          <w:sz w:val="28"/>
          <w:szCs w:val="28"/>
        </w:rPr>
        <w:t>Youtube</w:t>
      </w:r>
      <w:proofErr w:type="spellEnd"/>
      <w:r>
        <w:rPr>
          <w:rFonts w:ascii="Arial" w:hAnsi="Arial" w:cs="Arial"/>
          <w:sz w:val="28"/>
          <w:szCs w:val="28"/>
        </w:rPr>
        <w:t xml:space="preserve">, ou através do portal do </w:t>
      </w:r>
      <w:proofErr w:type="gramStart"/>
      <w:r>
        <w:rPr>
          <w:rFonts w:ascii="Arial" w:hAnsi="Arial" w:cs="Arial"/>
          <w:sz w:val="28"/>
          <w:szCs w:val="28"/>
        </w:rPr>
        <w:t>Conselho.</w:t>
      </w:r>
      <w:r w:rsidRPr="00F24957">
        <w:rPr>
          <w:rFonts w:ascii="Arial" w:hAnsi="Arial" w:cs="Arial"/>
          <w:sz w:val="28"/>
          <w:szCs w:val="28"/>
        </w:rPr>
        <w:t>/</w:t>
      </w:r>
      <w:proofErr w:type="gramEnd"/>
      <w:r w:rsidRPr="00F24957">
        <w:rPr>
          <w:rFonts w:ascii="Arial" w:hAnsi="Arial" w:cs="Arial"/>
          <w:sz w:val="28"/>
          <w:szCs w:val="28"/>
        </w:rPr>
        <w:t xml:space="preserve">/ </w:t>
      </w:r>
      <w:r>
        <w:rPr>
          <w:rFonts w:ascii="Arial" w:hAnsi="Arial" w:cs="Arial"/>
          <w:sz w:val="28"/>
          <w:szCs w:val="28"/>
        </w:rPr>
        <w:t>Acompanhe a TV CRCMG e fique em dia com a profissão!</w:t>
      </w:r>
    </w:p>
    <w:p w14:paraId="5136A40E" w14:textId="1B85B49D" w:rsidR="00ED418C" w:rsidRDefault="00ED418C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bookmarkStart w:id="0" w:name="_GoBack"/>
      <w:bookmarkEnd w:id="0"/>
    </w:p>
    <w:p w14:paraId="384082F4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1DECAAA0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B5A89C1" w14:textId="77777777"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7B636B7B" w14:textId="77777777"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14:paraId="301F3AA1" w14:textId="77777777"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39191086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19BBCF3" w14:textId="77777777"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1EAC68B5" w14:textId="77777777"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14:paraId="5739A498" w14:textId="77777777"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6142" w14:textId="77777777" w:rsidR="00B277EA" w:rsidRDefault="00B277EA" w:rsidP="00CB0DF2">
      <w:r>
        <w:separator/>
      </w:r>
    </w:p>
  </w:endnote>
  <w:endnote w:type="continuationSeparator" w:id="0">
    <w:p w14:paraId="4DB76CCE" w14:textId="77777777"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9EFFD" w14:textId="77777777" w:rsidR="00B277EA" w:rsidRDefault="00B277EA" w:rsidP="00CB0DF2">
      <w:r>
        <w:separator/>
      </w:r>
    </w:p>
  </w:footnote>
  <w:footnote w:type="continuationSeparator" w:id="0">
    <w:p w14:paraId="415BF451" w14:textId="77777777"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6B778" w14:textId="165C6571"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0C1148">
      <w:rPr>
        <w:rFonts w:ascii="Arial" w:hAnsi="Arial" w:cs="Arial"/>
        <w:sz w:val="28"/>
        <w:szCs w:val="28"/>
        <w:lang w:val="pt-BR"/>
      </w:rPr>
      <w:t>29 e 31 de maio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5622"/>
    <w:rsid w:val="00017F71"/>
    <w:rsid w:val="000257D6"/>
    <w:rsid w:val="00032299"/>
    <w:rsid w:val="00032AE1"/>
    <w:rsid w:val="00033BEC"/>
    <w:rsid w:val="00036C15"/>
    <w:rsid w:val="00037C4E"/>
    <w:rsid w:val="00056962"/>
    <w:rsid w:val="00066A82"/>
    <w:rsid w:val="00067F09"/>
    <w:rsid w:val="000777D8"/>
    <w:rsid w:val="000878B7"/>
    <w:rsid w:val="000A3959"/>
    <w:rsid w:val="000B1FB2"/>
    <w:rsid w:val="000B3049"/>
    <w:rsid w:val="000C1148"/>
    <w:rsid w:val="000C4640"/>
    <w:rsid w:val="000D3822"/>
    <w:rsid w:val="000E083D"/>
    <w:rsid w:val="000E5143"/>
    <w:rsid w:val="000E5821"/>
    <w:rsid w:val="000F5D4A"/>
    <w:rsid w:val="001118F1"/>
    <w:rsid w:val="001336E7"/>
    <w:rsid w:val="001365B0"/>
    <w:rsid w:val="00146434"/>
    <w:rsid w:val="00161199"/>
    <w:rsid w:val="00187875"/>
    <w:rsid w:val="0019618F"/>
    <w:rsid w:val="001976E7"/>
    <w:rsid w:val="001B72FE"/>
    <w:rsid w:val="001B7997"/>
    <w:rsid w:val="001C02D6"/>
    <w:rsid w:val="001C4817"/>
    <w:rsid w:val="001C639E"/>
    <w:rsid w:val="001D007B"/>
    <w:rsid w:val="001E197D"/>
    <w:rsid w:val="001E2A68"/>
    <w:rsid w:val="001E4C4E"/>
    <w:rsid w:val="00204555"/>
    <w:rsid w:val="0020510A"/>
    <w:rsid w:val="002117E1"/>
    <w:rsid w:val="00217AEA"/>
    <w:rsid w:val="002236FA"/>
    <w:rsid w:val="00234540"/>
    <w:rsid w:val="00235978"/>
    <w:rsid w:val="002704BF"/>
    <w:rsid w:val="00270D05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E468B"/>
    <w:rsid w:val="003E7D1E"/>
    <w:rsid w:val="003F0829"/>
    <w:rsid w:val="00403036"/>
    <w:rsid w:val="00403747"/>
    <w:rsid w:val="0041535B"/>
    <w:rsid w:val="00421E22"/>
    <w:rsid w:val="00427150"/>
    <w:rsid w:val="004278E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C69A6"/>
    <w:rsid w:val="004D6121"/>
    <w:rsid w:val="004D6C59"/>
    <w:rsid w:val="004E06F5"/>
    <w:rsid w:val="004F3D43"/>
    <w:rsid w:val="004F5C45"/>
    <w:rsid w:val="00501F27"/>
    <w:rsid w:val="005248A1"/>
    <w:rsid w:val="0053123F"/>
    <w:rsid w:val="00554343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6E22E0"/>
    <w:rsid w:val="00700EFF"/>
    <w:rsid w:val="00723E1C"/>
    <w:rsid w:val="00731558"/>
    <w:rsid w:val="0073416E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161AF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92129"/>
    <w:rsid w:val="009A73CD"/>
    <w:rsid w:val="009B3A55"/>
    <w:rsid w:val="009C2875"/>
    <w:rsid w:val="009C77F7"/>
    <w:rsid w:val="009D3F5D"/>
    <w:rsid w:val="009E0617"/>
    <w:rsid w:val="009E4CD0"/>
    <w:rsid w:val="009E777A"/>
    <w:rsid w:val="009F35F9"/>
    <w:rsid w:val="009F6CD2"/>
    <w:rsid w:val="00A0626F"/>
    <w:rsid w:val="00A21196"/>
    <w:rsid w:val="00A22116"/>
    <w:rsid w:val="00A30367"/>
    <w:rsid w:val="00A33B78"/>
    <w:rsid w:val="00A35738"/>
    <w:rsid w:val="00A441FF"/>
    <w:rsid w:val="00A455E0"/>
    <w:rsid w:val="00A52379"/>
    <w:rsid w:val="00A676E2"/>
    <w:rsid w:val="00A8147F"/>
    <w:rsid w:val="00A925A2"/>
    <w:rsid w:val="00AA1E43"/>
    <w:rsid w:val="00AB1014"/>
    <w:rsid w:val="00AB6CE7"/>
    <w:rsid w:val="00AC0898"/>
    <w:rsid w:val="00AC4F46"/>
    <w:rsid w:val="00AC5423"/>
    <w:rsid w:val="00AF2D7F"/>
    <w:rsid w:val="00AF449F"/>
    <w:rsid w:val="00B277EA"/>
    <w:rsid w:val="00B34550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0004"/>
    <w:rsid w:val="00BA7F64"/>
    <w:rsid w:val="00BB3ACE"/>
    <w:rsid w:val="00BB7692"/>
    <w:rsid w:val="00BC4805"/>
    <w:rsid w:val="00BC6CCD"/>
    <w:rsid w:val="00BD02B2"/>
    <w:rsid w:val="00BD719C"/>
    <w:rsid w:val="00BE2FA6"/>
    <w:rsid w:val="00BE6EED"/>
    <w:rsid w:val="00BE7689"/>
    <w:rsid w:val="00BF2A47"/>
    <w:rsid w:val="00C07006"/>
    <w:rsid w:val="00C13BB2"/>
    <w:rsid w:val="00C259A9"/>
    <w:rsid w:val="00C27CDE"/>
    <w:rsid w:val="00C36BC0"/>
    <w:rsid w:val="00C42180"/>
    <w:rsid w:val="00C52788"/>
    <w:rsid w:val="00C55599"/>
    <w:rsid w:val="00C561DF"/>
    <w:rsid w:val="00C64252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17A1D"/>
    <w:rsid w:val="00D263AF"/>
    <w:rsid w:val="00D33B3C"/>
    <w:rsid w:val="00D60F18"/>
    <w:rsid w:val="00D77943"/>
    <w:rsid w:val="00D971E6"/>
    <w:rsid w:val="00DA3EC5"/>
    <w:rsid w:val="00DE0652"/>
    <w:rsid w:val="00DF2B6D"/>
    <w:rsid w:val="00DF5FF5"/>
    <w:rsid w:val="00E07A40"/>
    <w:rsid w:val="00E15452"/>
    <w:rsid w:val="00E24A48"/>
    <w:rsid w:val="00E65B30"/>
    <w:rsid w:val="00E71312"/>
    <w:rsid w:val="00E76EF7"/>
    <w:rsid w:val="00E90C03"/>
    <w:rsid w:val="00E95831"/>
    <w:rsid w:val="00EA5772"/>
    <w:rsid w:val="00EC0DDC"/>
    <w:rsid w:val="00EC4919"/>
    <w:rsid w:val="00ED418C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04DE"/>
    <w:rsid w:val="00F3268F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1A76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9836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BA00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00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000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00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000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9822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74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663539">
                                  <w:marLeft w:val="0"/>
                                  <w:marRight w:val="0"/>
                                  <w:marTop w:val="0"/>
                                  <w:marBottom w:val="15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031C2-0086-43F7-93F1-052984C80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5</cp:revision>
  <dcterms:created xsi:type="dcterms:W3CDTF">2018-05-17T15:12:00Z</dcterms:created>
  <dcterms:modified xsi:type="dcterms:W3CDTF">2018-05-21T20:35:00Z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