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86489E2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07C3E">
        <w:rPr>
          <w:rFonts w:ascii="Arial" w:hAnsi="Arial" w:cs="Arial"/>
          <w:sz w:val="28"/>
          <w:szCs w:val="28"/>
        </w:rPr>
        <w:t>2</w:t>
      </w:r>
      <w:r w:rsidR="00127FBF">
        <w:rPr>
          <w:rFonts w:ascii="Arial" w:hAnsi="Arial" w:cs="Arial"/>
          <w:sz w:val="28"/>
          <w:szCs w:val="28"/>
        </w:rPr>
        <w:t>6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53467283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0A3DFA9" w14:textId="77777777" w:rsidR="00310840" w:rsidRPr="003A1770" w:rsidRDefault="00310840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5E20F3E" w14:textId="77777777" w:rsidR="00EB6B2B" w:rsidRPr="00EB6B2B" w:rsidRDefault="00EB6B2B" w:rsidP="00EB6B2B">
      <w:pPr>
        <w:jc w:val="both"/>
        <w:rPr>
          <w:rFonts w:ascii="Arial" w:hAnsi="Arial" w:cs="Arial"/>
          <w:sz w:val="22"/>
          <w:szCs w:val="22"/>
        </w:rPr>
      </w:pPr>
    </w:p>
    <w:p w14:paraId="53A1219D" w14:textId="6FF738D5" w:rsidR="00127FBF" w:rsidRDefault="002006CC" w:rsidP="002006CC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2006CC">
        <w:rPr>
          <w:rFonts w:ascii="Arial" w:hAnsi="Arial" w:cs="Arial"/>
          <w:sz w:val="28"/>
          <w:szCs w:val="28"/>
        </w:rPr>
        <w:t xml:space="preserve">O CRCMG esclarece aos profissionais da contabilidade que a escrituração e as demonstrações contábeis são obrigatórias para todas as entidades, com exceção do </w:t>
      </w:r>
      <w:r w:rsidR="001F645F">
        <w:rPr>
          <w:rFonts w:ascii="Arial" w:hAnsi="Arial" w:cs="Arial"/>
          <w:sz w:val="28"/>
          <w:szCs w:val="28"/>
        </w:rPr>
        <w:t xml:space="preserve">MEI, </w:t>
      </w:r>
      <w:r w:rsidR="005D3E69">
        <w:rPr>
          <w:rFonts w:ascii="Arial" w:hAnsi="Arial" w:cs="Arial"/>
          <w:sz w:val="28"/>
          <w:szCs w:val="28"/>
        </w:rPr>
        <w:t xml:space="preserve">o </w:t>
      </w:r>
      <w:r w:rsidRPr="002006CC">
        <w:rPr>
          <w:rFonts w:ascii="Arial" w:hAnsi="Arial" w:cs="Arial"/>
          <w:sz w:val="28"/>
          <w:szCs w:val="28"/>
        </w:rPr>
        <w:t>Microempreendedor Individual, independentemente do porte e da forma de tributação. Além de obrigatórias, a escrituração e as demonstrações contábeis também são exigidas nas ações fiscalizatórias do Conselho, e a elaboração de forma irregular, em desacordo com a legislação ou a não elaboração serão passíveis de notificação ou auto de infração, o que pode acarretar a abertura de processo administrativo de fiscalização. </w:t>
      </w:r>
      <w:r>
        <w:rPr>
          <w:rFonts w:ascii="Arial" w:hAnsi="Arial" w:cs="Arial"/>
          <w:sz w:val="28"/>
          <w:szCs w:val="28"/>
        </w:rPr>
        <w:t xml:space="preserve">Em caso de dúvida, </w:t>
      </w:r>
      <w:r w:rsidR="001F645F">
        <w:rPr>
          <w:rFonts w:ascii="Arial" w:hAnsi="Arial" w:cs="Arial"/>
          <w:sz w:val="28"/>
          <w:szCs w:val="28"/>
        </w:rPr>
        <w:t xml:space="preserve">entre em contato com </w:t>
      </w:r>
      <w:r>
        <w:rPr>
          <w:rFonts w:ascii="Arial" w:hAnsi="Arial" w:cs="Arial"/>
          <w:sz w:val="28"/>
          <w:szCs w:val="28"/>
        </w:rPr>
        <w:t>a Fiscalização do Conselho</w:t>
      </w:r>
      <w:bookmarkStart w:id="0" w:name="_GoBack"/>
      <w:bookmarkEnd w:id="0"/>
      <w:r w:rsidR="001F645F">
        <w:rPr>
          <w:rFonts w:ascii="Arial" w:hAnsi="Arial" w:cs="Arial"/>
          <w:sz w:val="28"/>
          <w:szCs w:val="28"/>
        </w:rPr>
        <w:t xml:space="preserve"> através do </w:t>
      </w:r>
      <w:r>
        <w:rPr>
          <w:rFonts w:ascii="Arial" w:hAnsi="Arial" w:cs="Arial"/>
          <w:sz w:val="28"/>
          <w:szCs w:val="28"/>
        </w:rPr>
        <w:t>telefone 3269-8400</w:t>
      </w:r>
      <w:r w:rsidR="001F645F">
        <w:rPr>
          <w:rFonts w:ascii="Arial" w:hAnsi="Arial" w:cs="Arial"/>
          <w:sz w:val="28"/>
          <w:szCs w:val="28"/>
        </w:rPr>
        <w:t>.</w:t>
      </w:r>
    </w:p>
    <w:p w14:paraId="1AB85B99" w14:textId="77777777" w:rsidR="00127FBF" w:rsidRPr="003149EF" w:rsidRDefault="00127FBF" w:rsidP="00310840">
      <w:pPr>
        <w:jc w:val="both"/>
        <w:rPr>
          <w:rFonts w:ascii="Arial" w:hAnsi="Arial" w:cs="Arial"/>
          <w:b/>
          <w:bCs/>
          <w:sz w:val="22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020A9" w14:textId="77777777" w:rsidR="000A04CC" w:rsidRDefault="000A04CC" w:rsidP="00CB0DF2">
      <w:r>
        <w:separator/>
      </w:r>
    </w:p>
  </w:endnote>
  <w:endnote w:type="continuationSeparator" w:id="0">
    <w:p w14:paraId="3A336FF4" w14:textId="77777777" w:rsidR="000A04CC" w:rsidRDefault="000A04CC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6AA11" w14:textId="77777777" w:rsidR="000A04CC" w:rsidRDefault="000A04CC" w:rsidP="00CB0DF2">
      <w:r>
        <w:separator/>
      </w:r>
    </w:p>
  </w:footnote>
  <w:footnote w:type="continuationSeparator" w:id="0">
    <w:p w14:paraId="0E3580B2" w14:textId="77777777" w:rsidR="000A04CC" w:rsidRDefault="000A04CC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64C67DFB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27FBF">
      <w:rPr>
        <w:rFonts w:ascii="Arial" w:hAnsi="Arial" w:cs="Arial"/>
        <w:sz w:val="28"/>
        <w:szCs w:val="28"/>
        <w:lang w:val="pt-BR"/>
      </w:rPr>
      <w:t>3 e 5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A04CC"/>
    <w:rsid w:val="000B1FB2"/>
    <w:rsid w:val="000B3049"/>
    <w:rsid w:val="000C4640"/>
    <w:rsid w:val="000D701E"/>
    <w:rsid w:val="000E083D"/>
    <w:rsid w:val="000E5143"/>
    <w:rsid w:val="000E5821"/>
    <w:rsid w:val="000F5D4A"/>
    <w:rsid w:val="001118F1"/>
    <w:rsid w:val="001156C2"/>
    <w:rsid w:val="00127FBF"/>
    <w:rsid w:val="001336E7"/>
    <w:rsid w:val="001365B0"/>
    <w:rsid w:val="00146434"/>
    <w:rsid w:val="00161199"/>
    <w:rsid w:val="0017406C"/>
    <w:rsid w:val="00181551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1F645F"/>
    <w:rsid w:val="002006CC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0840"/>
    <w:rsid w:val="00311B5B"/>
    <w:rsid w:val="003131D8"/>
    <w:rsid w:val="003149EF"/>
    <w:rsid w:val="00315F5A"/>
    <w:rsid w:val="003263FA"/>
    <w:rsid w:val="00330D16"/>
    <w:rsid w:val="003360A6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3F3E5F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3E69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B65A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C6C90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0FAC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4902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2DA0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43AD1"/>
    <w:rsid w:val="00D60F18"/>
    <w:rsid w:val="00D641CC"/>
    <w:rsid w:val="00D77943"/>
    <w:rsid w:val="00D971E6"/>
    <w:rsid w:val="00DA3EC5"/>
    <w:rsid w:val="00DF2B6D"/>
    <w:rsid w:val="00DF5FF5"/>
    <w:rsid w:val="00E0318D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B6B2B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1798F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C5DF-14EB-44B1-8A9E-AF6B0F70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cp:lastPrinted>2018-05-24T14:43:00Z</cp:lastPrinted>
  <dcterms:created xsi:type="dcterms:W3CDTF">2018-06-19T20:05:00Z</dcterms:created>
  <dcterms:modified xsi:type="dcterms:W3CDTF">2018-06-21T14:50:00Z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