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4B" w:rsidRPr="00683BC9" w:rsidRDefault="00496E4B" w:rsidP="00496E4B">
      <w:pPr>
        <w:pStyle w:val="Ttulo2"/>
        <w:tabs>
          <w:tab w:val="left" w:pos="2320"/>
        </w:tabs>
        <w:rPr>
          <w:rFonts w:ascii="Arial" w:hAnsi="Arial" w:cs="Arial"/>
          <w:iCs/>
          <w:sz w:val="22"/>
          <w:szCs w:val="22"/>
        </w:rPr>
      </w:pPr>
      <w:r w:rsidRPr="00683BC9">
        <w:rPr>
          <w:rFonts w:ascii="Arial" w:hAnsi="Arial" w:cs="Arial"/>
          <w:iCs/>
          <w:sz w:val="22"/>
          <w:szCs w:val="22"/>
        </w:rPr>
        <w:t>RESOLUÇÃO CRCMG N</w:t>
      </w:r>
      <w:r w:rsidR="00EA5153">
        <w:rPr>
          <w:rFonts w:ascii="Arial" w:hAnsi="Arial" w:cs="Arial"/>
          <w:iCs/>
          <w:sz w:val="22"/>
          <w:szCs w:val="22"/>
        </w:rPr>
        <w:t>.</w:t>
      </w:r>
      <w:r w:rsidRPr="00683BC9">
        <w:rPr>
          <w:rFonts w:ascii="Arial" w:hAnsi="Arial" w:cs="Arial"/>
          <w:iCs/>
          <w:sz w:val="22"/>
          <w:szCs w:val="22"/>
        </w:rPr>
        <w:t xml:space="preserve">º </w:t>
      </w:r>
      <w:r w:rsidR="008C268E">
        <w:rPr>
          <w:rFonts w:ascii="Arial" w:hAnsi="Arial" w:cs="Arial"/>
          <w:iCs/>
          <w:sz w:val="22"/>
          <w:szCs w:val="22"/>
        </w:rPr>
        <w:t>38</w:t>
      </w:r>
      <w:r w:rsidR="00087BA1">
        <w:rPr>
          <w:rFonts w:ascii="Arial" w:hAnsi="Arial" w:cs="Arial"/>
          <w:iCs/>
          <w:sz w:val="22"/>
          <w:szCs w:val="22"/>
        </w:rPr>
        <w:t>9</w:t>
      </w:r>
      <w:r w:rsidRPr="0058010A">
        <w:rPr>
          <w:rFonts w:ascii="Arial" w:hAnsi="Arial" w:cs="Arial"/>
          <w:iCs/>
          <w:sz w:val="22"/>
          <w:szCs w:val="22"/>
        </w:rPr>
        <w:t>,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087BA1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 xml:space="preserve"> DE </w:t>
      </w:r>
      <w:r w:rsidR="00087BA1">
        <w:rPr>
          <w:rFonts w:ascii="Arial" w:hAnsi="Arial" w:cs="Arial"/>
          <w:iCs/>
          <w:sz w:val="22"/>
          <w:szCs w:val="22"/>
        </w:rPr>
        <w:t>ABRIL</w:t>
      </w:r>
      <w:r w:rsidRPr="00683BC9">
        <w:rPr>
          <w:rFonts w:ascii="Arial" w:hAnsi="Arial" w:cs="Arial"/>
          <w:iCs/>
          <w:sz w:val="22"/>
          <w:szCs w:val="22"/>
        </w:rPr>
        <w:t xml:space="preserve"> DE 201</w:t>
      </w:r>
      <w:r w:rsidR="005C4B7D">
        <w:rPr>
          <w:rFonts w:ascii="Arial" w:hAnsi="Arial" w:cs="Arial"/>
          <w:iCs/>
          <w:sz w:val="22"/>
          <w:szCs w:val="22"/>
        </w:rPr>
        <w:t>7</w:t>
      </w:r>
      <w:r w:rsidRPr="00683BC9">
        <w:rPr>
          <w:rFonts w:ascii="Arial" w:hAnsi="Arial" w:cs="Arial"/>
          <w:iCs/>
          <w:sz w:val="22"/>
          <w:szCs w:val="22"/>
        </w:rPr>
        <w:t>.</w:t>
      </w:r>
    </w:p>
    <w:p w:rsidR="00496E4B" w:rsidRPr="00683BC9" w:rsidRDefault="00496E4B" w:rsidP="00496E4B">
      <w:pPr>
        <w:pStyle w:val="Cabealho"/>
        <w:jc w:val="right"/>
        <w:rPr>
          <w:rFonts w:ascii="Arial" w:hAnsi="Arial" w:cs="Arial"/>
          <w:b/>
          <w:sz w:val="22"/>
          <w:szCs w:val="22"/>
        </w:rPr>
      </w:pPr>
    </w:p>
    <w:p w:rsidR="00496E4B" w:rsidRPr="00683BC9" w:rsidRDefault="00087BA1" w:rsidP="00496E4B">
      <w:pPr>
        <w:pStyle w:val="Recuodecorpodetexto"/>
        <w:spacing w:after="0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Revoga a</w:t>
      </w:r>
      <w:r w:rsidR="004113A2">
        <w:rPr>
          <w:rFonts w:ascii="Arial" w:hAnsi="Arial" w:cs="Arial"/>
          <w:sz w:val="22"/>
          <w:szCs w:val="22"/>
        </w:rPr>
        <w:t xml:space="preserve"> Resolução </w:t>
      </w:r>
      <w:r w:rsidR="00B832FF">
        <w:rPr>
          <w:rFonts w:ascii="Arial" w:hAnsi="Arial" w:cs="Arial"/>
          <w:sz w:val="22"/>
          <w:szCs w:val="22"/>
        </w:rPr>
        <w:t>CRCMG</w:t>
      </w:r>
      <w:r w:rsidR="004113A2">
        <w:rPr>
          <w:rFonts w:ascii="Arial" w:hAnsi="Arial" w:cs="Arial"/>
          <w:sz w:val="22"/>
          <w:szCs w:val="22"/>
        </w:rPr>
        <w:t xml:space="preserve"> n.º </w:t>
      </w:r>
      <w:r w:rsidR="00EC7277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6</w:t>
      </w:r>
      <w:r w:rsidR="004113A2">
        <w:rPr>
          <w:rFonts w:ascii="Arial" w:hAnsi="Arial" w:cs="Arial"/>
          <w:sz w:val="22"/>
          <w:szCs w:val="22"/>
        </w:rPr>
        <w:t>/20</w:t>
      </w:r>
      <w:r w:rsidR="00EC7277">
        <w:rPr>
          <w:rFonts w:ascii="Arial" w:hAnsi="Arial" w:cs="Arial"/>
          <w:sz w:val="22"/>
          <w:szCs w:val="22"/>
        </w:rPr>
        <w:t>14.</w:t>
      </w:r>
    </w:p>
    <w:p w:rsidR="00496E4B" w:rsidRDefault="00496E4B" w:rsidP="00496E4B">
      <w:pPr>
        <w:jc w:val="both"/>
        <w:rPr>
          <w:rFonts w:ascii="Arial" w:hAnsi="Arial" w:cs="Arial"/>
          <w:bCs/>
          <w:sz w:val="22"/>
          <w:szCs w:val="22"/>
        </w:rPr>
      </w:pPr>
    </w:p>
    <w:p w:rsidR="00496E4B" w:rsidRDefault="00496E4B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 w:rsidRPr="0058010A">
        <w:rPr>
          <w:rFonts w:cs="Arial"/>
          <w:bCs/>
          <w:sz w:val="22"/>
          <w:szCs w:val="22"/>
        </w:rPr>
        <w:t>O</w:t>
      </w:r>
      <w:r w:rsidRPr="00683BC9">
        <w:rPr>
          <w:rFonts w:cs="Arial"/>
          <w:b/>
          <w:bCs/>
          <w:sz w:val="22"/>
          <w:szCs w:val="22"/>
        </w:rPr>
        <w:t xml:space="preserve"> CONSELHO REGIONAL DE CONTABILIDADE DE MINAS GERAIS,</w:t>
      </w:r>
      <w:r w:rsidRPr="00683BC9">
        <w:rPr>
          <w:rFonts w:cs="Arial"/>
          <w:bCs/>
          <w:sz w:val="22"/>
          <w:szCs w:val="22"/>
        </w:rPr>
        <w:t xml:space="preserve"> no uso de suas atribuições legais e regimentais,</w:t>
      </w:r>
    </w:p>
    <w:p w:rsidR="00087BA1" w:rsidRDefault="00087BA1" w:rsidP="00496E4B">
      <w:pPr>
        <w:pStyle w:val="Corpodetexto"/>
        <w:ind w:firstLine="1418"/>
        <w:rPr>
          <w:rFonts w:cs="Arial"/>
          <w:bCs/>
          <w:sz w:val="22"/>
          <w:szCs w:val="22"/>
        </w:rPr>
      </w:pPr>
    </w:p>
    <w:p w:rsidR="00087BA1" w:rsidRPr="00683BC9" w:rsidRDefault="00087BA1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Considerando o disposto no § 1º do Art. 1º da Resolução CRCMG n.º 355/2014, alterado pela Resolução CRCMG n.º 387/2017;</w:t>
      </w:r>
    </w:p>
    <w:p w:rsidR="00496E4B" w:rsidRPr="00683BC9" w:rsidRDefault="00FA7C5A" w:rsidP="00496E4B">
      <w:pPr>
        <w:pStyle w:val="Corpodetexto"/>
        <w:ind w:firstLine="1418"/>
        <w:rPr>
          <w:rFonts w:cs="Arial"/>
          <w:b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71755</wp:posOffset>
                </wp:positionV>
                <wp:extent cx="914400" cy="45085"/>
                <wp:effectExtent l="0" t="19050" r="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E4B" w:rsidRPr="003A445B" w:rsidRDefault="00496E4B" w:rsidP="00496E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2,5 cm"/>
                              </w:smartTagPr>
                              <w:r w:rsidRPr="003A445B">
                                <w:rPr>
                                  <w:sz w:val="20"/>
                                  <w:szCs w:val="20"/>
                                </w:rPr>
                                <w:t>2,5 cm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25pt;margin-top:5.65pt;width:1in;height: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2CMsAIAALc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" filled="f" stroked="f">
                <v:textbox>
                  <w:txbxContent>
                    <w:p w:rsidR="00496E4B" w:rsidRPr="003A445B" w:rsidRDefault="00496E4B" w:rsidP="00496E4B">
                      <w:pPr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2,5 cm"/>
                        </w:smartTagPr>
                        <w:r w:rsidRPr="003A445B">
                          <w:rPr>
                            <w:sz w:val="20"/>
                            <w:szCs w:val="20"/>
                          </w:rPr>
                          <w:t>2,5 cm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496E4B" w:rsidRPr="00683BC9" w:rsidRDefault="00496E4B" w:rsidP="00496E4B">
      <w:pPr>
        <w:pStyle w:val="Corpodetexto"/>
        <w:ind w:left="1416" w:firstLine="2"/>
        <w:rPr>
          <w:rFonts w:cs="Arial"/>
          <w:b/>
          <w:bCs/>
          <w:sz w:val="22"/>
          <w:szCs w:val="22"/>
        </w:rPr>
      </w:pPr>
      <w:r w:rsidRPr="00683BC9">
        <w:rPr>
          <w:rFonts w:cs="Arial"/>
          <w:b/>
          <w:bCs/>
          <w:sz w:val="22"/>
          <w:szCs w:val="22"/>
        </w:rPr>
        <w:t>R E S O L V E:</w:t>
      </w:r>
    </w:p>
    <w:p w:rsidR="00C30FA9" w:rsidRDefault="00C30FA9" w:rsidP="00496E4B">
      <w:pPr>
        <w:pStyle w:val="Corpodetexto"/>
        <w:rPr>
          <w:rFonts w:cs="Arial"/>
          <w:bCs/>
          <w:sz w:val="22"/>
          <w:szCs w:val="22"/>
        </w:rPr>
      </w:pPr>
    </w:p>
    <w:p w:rsidR="006F70A4" w:rsidRDefault="004F4D63" w:rsidP="00087BA1">
      <w:pPr>
        <w:pStyle w:val="Recuodecorpodetexto"/>
        <w:spacing w:after="0"/>
        <w:ind w:left="0"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1º</w:t>
      </w:r>
      <w:r w:rsidR="004113A2">
        <w:rPr>
          <w:rFonts w:ascii="Arial" w:hAnsi="Arial" w:cs="Arial"/>
          <w:sz w:val="22"/>
          <w:szCs w:val="22"/>
        </w:rPr>
        <w:t xml:space="preserve"> </w:t>
      </w:r>
      <w:r w:rsidR="00087BA1">
        <w:rPr>
          <w:rFonts w:ascii="Arial" w:hAnsi="Arial" w:cs="Arial"/>
          <w:sz w:val="22"/>
          <w:szCs w:val="22"/>
        </w:rPr>
        <w:t>Fica revogada a Resolução CRCMG n.º 356/2014, que d</w:t>
      </w:r>
      <w:r w:rsidR="00087BA1" w:rsidRPr="00087BA1">
        <w:rPr>
          <w:rFonts w:ascii="Arial" w:hAnsi="Arial" w:cs="Arial"/>
          <w:sz w:val="22"/>
          <w:szCs w:val="22"/>
        </w:rPr>
        <w:t>ispõe sobre a concessão de diárias e de auxílio-deslocamento aos instrutores cadastrados no CRCMG.</w:t>
      </w:r>
    </w:p>
    <w:p w:rsidR="00087BA1" w:rsidRDefault="00087BA1" w:rsidP="00087BA1">
      <w:pPr>
        <w:pStyle w:val="Recuodecorpodetexto"/>
        <w:spacing w:after="0"/>
        <w:ind w:left="0" w:firstLine="1418"/>
        <w:jc w:val="both"/>
        <w:rPr>
          <w:rFonts w:cs="Arial"/>
          <w:sz w:val="22"/>
          <w:szCs w:val="22"/>
        </w:rPr>
      </w:pPr>
    </w:p>
    <w:p w:rsidR="00B91E0C" w:rsidRPr="00B91E0C" w:rsidRDefault="00B91E0C" w:rsidP="00B91E0C">
      <w:pPr>
        <w:pStyle w:val="Corpodetexto"/>
        <w:ind w:firstLine="1418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Art. </w:t>
      </w:r>
      <w:r w:rsidR="00087BA1">
        <w:rPr>
          <w:rFonts w:cs="Arial"/>
          <w:sz w:val="22"/>
          <w:szCs w:val="22"/>
        </w:rPr>
        <w:t>2</w:t>
      </w:r>
      <w:r w:rsidRPr="00B91E0C">
        <w:rPr>
          <w:rFonts w:cs="Arial"/>
          <w:sz w:val="22"/>
          <w:szCs w:val="22"/>
        </w:rPr>
        <w:t xml:space="preserve">º Esta </w:t>
      </w:r>
      <w:r w:rsidR="00063BA0">
        <w:rPr>
          <w:rFonts w:cs="Arial"/>
          <w:sz w:val="22"/>
          <w:szCs w:val="22"/>
        </w:rPr>
        <w:t>r</w:t>
      </w:r>
      <w:r w:rsidRPr="00B91E0C">
        <w:rPr>
          <w:rFonts w:cs="Arial"/>
          <w:sz w:val="22"/>
          <w:szCs w:val="22"/>
        </w:rPr>
        <w:t xml:space="preserve">esolução entra em vigor a partir </w:t>
      </w:r>
      <w:r w:rsidR="008C268E">
        <w:rPr>
          <w:rFonts w:cs="Arial"/>
          <w:sz w:val="22"/>
          <w:szCs w:val="22"/>
        </w:rPr>
        <w:t>da data da sua publicação</w:t>
      </w:r>
      <w:r w:rsidR="004F4D63">
        <w:rPr>
          <w:rFonts w:cs="Arial"/>
          <w:sz w:val="22"/>
          <w:szCs w:val="22"/>
        </w:rPr>
        <w:t>.</w:t>
      </w:r>
      <w:r w:rsidRPr="00B91E0C">
        <w:rPr>
          <w:rFonts w:cs="Arial"/>
          <w:sz w:val="22"/>
          <w:szCs w:val="22"/>
        </w:rPr>
        <w:t xml:space="preserve"> </w:t>
      </w:r>
    </w:p>
    <w:p w:rsidR="00C30FA9" w:rsidRDefault="00C30FA9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C30FA9" w:rsidRDefault="00C30FA9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320BAB" w:rsidRDefault="00320BAB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EA5153" w:rsidRDefault="00EA5153" w:rsidP="00063BA0">
      <w:pPr>
        <w:pStyle w:val="Corpodetexto"/>
        <w:jc w:val="center"/>
        <w:rPr>
          <w:rFonts w:cs="Arial"/>
          <w:sz w:val="22"/>
          <w:szCs w:val="22"/>
        </w:rPr>
      </w:pP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 xml:space="preserve">Contador </w:t>
      </w:r>
      <w:r w:rsidR="00063BA0">
        <w:rPr>
          <w:rFonts w:cs="Arial"/>
          <w:sz w:val="22"/>
          <w:szCs w:val="22"/>
        </w:rPr>
        <w:t>Rogério Marques Noé</w:t>
      </w:r>
    </w:p>
    <w:p w:rsidR="00B91E0C" w:rsidRPr="00B91E0C" w:rsidRDefault="00B91E0C" w:rsidP="00C30FA9">
      <w:pPr>
        <w:pStyle w:val="Corpodetexto"/>
        <w:jc w:val="center"/>
        <w:rPr>
          <w:rFonts w:cs="Arial"/>
          <w:sz w:val="22"/>
          <w:szCs w:val="22"/>
        </w:rPr>
      </w:pPr>
      <w:r w:rsidRPr="00B91E0C">
        <w:rPr>
          <w:rFonts w:cs="Arial"/>
          <w:sz w:val="22"/>
          <w:szCs w:val="22"/>
        </w:rPr>
        <w:t>Presidente</w:t>
      </w:r>
    </w:p>
    <w:p w:rsidR="00320BAB" w:rsidRDefault="00320BAB" w:rsidP="00C30FA9">
      <w:pPr>
        <w:pStyle w:val="Corpodetexto"/>
        <w:rPr>
          <w:rFonts w:cs="Arial"/>
          <w:szCs w:val="22"/>
        </w:rPr>
      </w:pPr>
    </w:p>
    <w:p w:rsidR="00651B4D" w:rsidRDefault="00651B4D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087BA1" w:rsidRDefault="00087BA1" w:rsidP="00C30FA9">
      <w:pPr>
        <w:pStyle w:val="Corpodetexto"/>
        <w:rPr>
          <w:rFonts w:cs="Arial"/>
          <w:szCs w:val="22"/>
        </w:rPr>
      </w:pPr>
    </w:p>
    <w:p w:rsidR="003C367D" w:rsidRDefault="00B91E0C" w:rsidP="00C30FA9">
      <w:pPr>
        <w:pStyle w:val="Corpodetexto"/>
        <w:rPr>
          <w:rFonts w:cs="Arial"/>
          <w:szCs w:val="22"/>
        </w:rPr>
      </w:pPr>
      <w:r w:rsidRPr="00C30FA9">
        <w:rPr>
          <w:rFonts w:cs="Arial"/>
          <w:szCs w:val="22"/>
        </w:rPr>
        <w:t xml:space="preserve">Aprovada na </w:t>
      </w:r>
      <w:r w:rsidR="00087BA1">
        <w:rPr>
          <w:rFonts w:cs="Arial"/>
          <w:szCs w:val="22"/>
        </w:rPr>
        <w:t>4</w:t>
      </w:r>
      <w:r w:rsidR="000943C1">
        <w:rPr>
          <w:rFonts w:cs="Arial"/>
          <w:szCs w:val="22"/>
        </w:rPr>
        <w:t>ª</w:t>
      </w:r>
      <w:r w:rsidRPr="00C30FA9">
        <w:rPr>
          <w:rFonts w:cs="Arial"/>
          <w:szCs w:val="22"/>
        </w:rPr>
        <w:t xml:space="preserve"> Reunião Plenária, realizada em </w:t>
      </w:r>
      <w:r w:rsidR="00087BA1">
        <w:rPr>
          <w:rFonts w:cs="Arial"/>
          <w:szCs w:val="22"/>
        </w:rPr>
        <w:t>7</w:t>
      </w:r>
      <w:r w:rsidRPr="00C30FA9">
        <w:rPr>
          <w:rFonts w:cs="Arial"/>
          <w:szCs w:val="22"/>
        </w:rPr>
        <w:t xml:space="preserve"> de </w:t>
      </w:r>
      <w:r w:rsidR="00087BA1">
        <w:rPr>
          <w:rFonts w:cs="Arial"/>
          <w:szCs w:val="22"/>
        </w:rPr>
        <w:t>abril</w:t>
      </w:r>
      <w:r w:rsidRPr="00C30FA9">
        <w:rPr>
          <w:rFonts w:cs="Arial"/>
          <w:szCs w:val="22"/>
        </w:rPr>
        <w:t xml:space="preserve"> </w:t>
      </w:r>
      <w:r w:rsidR="00CE4C24">
        <w:rPr>
          <w:rFonts w:cs="Arial"/>
          <w:szCs w:val="22"/>
        </w:rPr>
        <w:t xml:space="preserve">de </w:t>
      </w:r>
      <w:r w:rsidR="008A7297" w:rsidRPr="00D01772">
        <w:rPr>
          <w:rFonts w:cs="Arial"/>
          <w:szCs w:val="22"/>
        </w:rPr>
        <w:t>2017</w:t>
      </w:r>
      <w:r w:rsidR="001A3476" w:rsidRPr="00C30FA9">
        <w:rPr>
          <w:rFonts w:cs="Arial"/>
          <w:szCs w:val="22"/>
        </w:rPr>
        <w:t>.</w:t>
      </w:r>
    </w:p>
    <w:p w:rsidR="006F5F37" w:rsidRDefault="006F5F37" w:rsidP="006F5F37">
      <w:pPr>
        <w:pStyle w:val="Corpodetexto"/>
        <w:rPr>
          <w:rFonts w:cs="Arial"/>
          <w:szCs w:val="22"/>
        </w:rPr>
      </w:pPr>
      <w:r>
        <w:rPr>
          <w:rFonts w:cs="Arial"/>
          <w:szCs w:val="22"/>
        </w:rPr>
        <w:t xml:space="preserve">Publicada no Diário Oficial do Estado de Minas Gerais, caderno 2 – Publicações de terceiros e editais de comarcas, em 5 de maio de 2017. </w:t>
      </w:r>
    </w:p>
    <w:p w:rsidR="006F5F37" w:rsidRDefault="006F5F37" w:rsidP="00C30FA9">
      <w:pPr>
        <w:pStyle w:val="Corpodetexto"/>
        <w:rPr>
          <w:rFonts w:cs="Arial"/>
          <w:szCs w:val="22"/>
        </w:rPr>
      </w:pPr>
      <w:bookmarkStart w:id="0" w:name="_GoBack"/>
      <w:bookmarkEnd w:id="0"/>
    </w:p>
    <w:p w:rsidR="00FB16FA" w:rsidRDefault="00FB16FA" w:rsidP="00C30FA9">
      <w:pPr>
        <w:pStyle w:val="Corpodetexto"/>
        <w:rPr>
          <w:rFonts w:cs="Arial"/>
          <w:szCs w:val="22"/>
        </w:rPr>
      </w:pPr>
    </w:p>
    <w:p w:rsidR="00CA362A" w:rsidRPr="00496E4B" w:rsidRDefault="00CA362A" w:rsidP="00C30FA9">
      <w:pPr>
        <w:pStyle w:val="Corpodetexto"/>
        <w:rPr>
          <w:rFonts w:cs="Arial"/>
          <w:b/>
          <w:sz w:val="22"/>
        </w:rPr>
      </w:pPr>
    </w:p>
    <w:sectPr w:rsidR="00CA362A" w:rsidRPr="00496E4B" w:rsidSect="00B13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272" w:rsidRDefault="00FA7C5A" w:rsidP="00346272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465EAD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Mc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IJBQxx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346272" w:rsidRDefault="00FA7C5A" w:rsidP="00346272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6272" w:rsidRDefault="00346272" w:rsidP="00346272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46272" w:rsidRDefault="00346272" w:rsidP="00346272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6F70A4">
                            <w:rPr>
                              <w:rFonts w:ascii="Arial" w:hAnsi="Arial" w:cs="Arial"/>
                              <w:sz w:val="16"/>
                            </w:rPr>
                            <w:t>025</w:t>
                          </w:r>
                          <w:r w:rsidR="008A7297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47.2pt;margin-top:3.9pt;width:104.75pt;height:25.6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dMhtQ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" filled="f" stroked="f">
              <v:textbox style="mso-fit-shape-to-text:t">
                <w:txbxContent>
                  <w:p w:rsidR="00346272" w:rsidRDefault="00346272" w:rsidP="00346272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46272" w:rsidRDefault="00346272" w:rsidP="00346272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6F70A4">
                      <w:rPr>
                        <w:rFonts w:ascii="Arial" w:hAnsi="Arial" w:cs="Arial"/>
                        <w:sz w:val="16"/>
                      </w:rPr>
                      <w:t>025</w:t>
                    </w:r>
                    <w:r w:rsidR="008A7297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346272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346272">
      <w:rPr>
        <w:rFonts w:ascii="Calibri" w:hAnsi="Calibri" w:cs="Vijaya"/>
        <w:sz w:val="18"/>
        <w:szCs w:val="18"/>
      </w:rPr>
      <w:t>Savassi</w:t>
    </w:r>
  </w:p>
  <w:p w:rsidR="00346272" w:rsidRPr="00085083" w:rsidRDefault="00346272" w:rsidP="00346272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346272" w:rsidRPr="00C30FA9" w:rsidRDefault="00346272" w:rsidP="00346272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  <w:p w:rsidR="008275B5" w:rsidRDefault="00346272" w:rsidP="00EC7277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87BA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5B5" w:rsidRDefault="00FA7C5A" w:rsidP="00085083">
    <w:pPr>
      <w:pStyle w:val="Rodap"/>
      <w:rPr>
        <w:rFonts w:ascii="Verdana" w:hAnsi="Verdana" w:cs="Vijaya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0" t="0" r="25400" b="2095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05554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" strokecolor="#1f497d" strokeweight="1.5pt"/>
          </w:pict>
        </mc:Fallback>
      </mc:AlternateContent>
    </w:r>
  </w:p>
  <w:p w:rsidR="008275B5" w:rsidRDefault="00FA7C5A" w:rsidP="005556CD">
    <w:pPr>
      <w:pStyle w:val="Rodap"/>
      <w:jc w:val="center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0" t="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5B50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573CD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6F70A4">
                            <w:rPr>
                              <w:rFonts w:ascii="Arial" w:hAnsi="Arial" w:cs="Arial"/>
                              <w:sz w:val="16"/>
                            </w:rPr>
                            <w:t>025</w:t>
                          </w:r>
                          <w:r w:rsidR="00B04402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47.2pt;margin-top:3.9pt;width:104.75pt;height:25.6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5B50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573CD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6F70A4">
                      <w:rPr>
                        <w:rFonts w:ascii="Arial" w:hAnsi="Arial" w:cs="Arial"/>
                        <w:sz w:val="16"/>
                      </w:rPr>
                      <w:t>025</w:t>
                    </w:r>
                    <w:r w:rsidR="00B04402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="008275B5" w:rsidRPr="00C30FA9">
      <w:rPr>
        <w:rFonts w:ascii="Calibri" w:hAnsi="Calibri" w:cs="Vijaya"/>
        <w:sz w:val="18"/>
        <w:szCs w:val="18"/>
      </w:rPr>
      <w:t xml:space="preserve">Rua Cláudio Manoel, 639 - Bairro </w:t>
    </w:r>
    <w:r w:rsidR="00EA5153">
      <w:rPr>
        <w:rFonts w:ascii="Calibri" w:hAnsi="Calibr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30FA9">
      <w:rPr>
        <w:rFonts w:ascii="Calibri" w:hAnsi="Calibri" w:cs="Vijaya"/>
        <w:sz w:val="18"/>
        <w:szCs w:val="18"/>
      </w:rPr>
      <w:t>Telefone: (31) 3269-8400 – CEP: 30140-10</w:t>
    </w:r>
    <w:r w:rsidR="00EA5153">
      <w:rPr>
        <w:rFonts w:ascii="Calibri" w:hAnsi="Calibri" w:cs="Vijaya"/>
        <w:sz w:val="18"/>
        <w:szCs w:val="18"/>
      </w:rPr>
      <w:t>5</w:t>
    </w:r>
    <w:r w:rsidRPr="00C30FA9">
      <w:rPr>
        <w:rFonts w:ascii="Calibri" w:hAnsi="Calibri" w:cs="Vijaya"/>
        <w:sz w:val="18"/>
        <w:szCs w:val="18"/>
      </w:rPr>
      <w:t xml:space="preserve"> – Belo Horizonte/MG</w:t>
    </w:r>
  </w:p>
  <w:p w:rsidR="008275B5" w:rsidRPr="00C30FA9" w:rsidRDefault="008275B5" w:rsidP="00CE4817">
    <w:pPr>
      <w:pStyle w:val="Rodap"/>
      <w:tabs>
        <w:tab w:val="left" w:pos="2140"/>
        <w:tab w:val="center" w:pos="4393"/>
      </w:tabs>
      <w:jc w:val="center"/>
      <w:rPr>
        <w:rFonts w:ascii="Calibri" w:hAnsi="Calibri" w:cs="Vijaya"/>
        <w:sz w:val="18"/>
        <w:szCs w:val="18"/>
      </w:rPr>
    </w:pPr>
    <w:r w:rsidRPr="00C30FA9">
      <w:rPr>
        <w:rFonts w:ascii="Calibri" w:hAnsi="Calibri" w:cs="Vijaya"/>
        <w:sz w:val="18"/>
        <w:szCs w:val="18"/>
      </w:rPr>
      <w:t xml:space="preserve">crcmg@crcmg.org.br – </w:t>
    </w:r>
    <w:hyperlink r:id="rId1" w:history="1">
      <w:r w:rsidRPr="00C30FA9">
        <w:rPr>
          <w:rStyle w:val="Hyperlink"/>
          <w:rFonts w:ascii="Calibri" w:hAnsi="Calibr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700" w:rsidRPr="0006072E" w:rsidRDefault="00502700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502700" w:rsidRPr="0006072E" w:rsidRDefault="00502700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3CD" w:rsidRDefault="00FA7C5A" w:rsidP="00F573CD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4852035</wp:posOffset>
          </wp:positionH>
          <wp:positionV relativeFrom="paragraph">
            <wp:posOffset>97155</wp:posOffset>
          </wp:positionV>
          <wp:extent cx="610870" cy="611505"/>
          <wp:effectExtent l="0" t="0" r="0" b="0"/>
          <wp:wrapNone/>
          <wp:docPr id="12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3196">
      <w:rPr>
        <w:noProof/>
      </w:rPr>
      <w:drawing>
        <wp:inline distT="0" distB="0" distL="0" distR="0">
          <wp:extent cx="2181225" cy="676275"/>
          <wp:effectExtent l="0" t="0" r="9525" b="9525"/>
          <wp:docPr id="1" name="Imagem 1" descr="Logo horizontal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horizontal 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73CD" w:rsidRPr="00C30FA9" w:rsidRDefault="00F573CD" w:rsidP="00F573CD">
    <w:pPr>
      <w:pStyle w:val="Cabealho"/>
      <w:rPr>
        <w:color w:val="0F243E"/>
        <w:szCs w:val="22"/>
      </w:rPr>
    </w:pPr>
  </w:p>
  <w:p w:rsidR="008275B5" w:rsidRPr="00F573CD" w:rsidRDefault="00FA7C5A" w:rsidP="00F573CD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9EF13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35Ng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" strokecolor="#1f497d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C8" w:rsidRDefault="00FA7C5A" w:rsidP="000E4FC8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4968875</wp:posOffset>
          </wp:positionH>
          <wp:positionV relativeFrom="paragraph">
            <wp:posOffset>173355</wp:posOffset>
          </wp:positionV>
          <wp:extent cx="610870" cy="611505"/>
          <wp:effectExtent l="0" t="0" r="0" b="0"/>
          <wp:wrapNone/>
          <wp:docPr id="11" name="Imagem 9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56AF">
      <w:rPr>
        <w:noProof/>
      </w:rPr>
      <w:drawing>
        <wp:inline distT="0" distB="0" distL="0" distR="0">
          <wp:extent cx="2181225" cy="676275"/>
          <wp:effectExtent l="0" t="0" r="9525" b="9525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FC8" w:rsidRPr="004A23F8" w:rsidRDefault="000E4FC8" w:rsidP="000E4FC8">
    <w:pPr>
      <w:pStyle w:val="Cabealho"/>
      <w:rPr>
        <w:color w:val="0F243E"/>
        <w:szCs w:val="22"/>
      </w:rPr>
    </w:pPr>
  </w:p>
  <w:p w:rsidR="008275B5" w:rsidRPr="00C30FA9" w:rsidRDefault="00FA7C5A" w:rsidP="0006342E">
    <w:pPr>
      <w:pStyle w:val="Cabealho"/>
      <w:rPr>
        <w:color w:val="0F243E"/>
        <w:szCs w:val="2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66039</wp:posOffset>
              </wp:positionV>
              <wp:extent cx="5518150" cy="0"/>
              <wp:effectExtent l="0" t="0" r="25400" b="19050"/>
              <wp:wrapNone/>
              <wp:docPr id="5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F497D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<w:pict>
            <v:shapetype w14:anchorId="38484B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" strokecolor="#1f497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1CE"/>
    <w:multiLevelType w:val="hybridMultilevel"/>
    <w:tmpl w:val="B55C07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6810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9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5B8"/>
    <w:multiLevelType w:val="hybridMultilevel"/>
    <w:tmpl w:val="609812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FCC"/>
    <w:multiLevelType w:val="hybridMultilevel"/>
    <w:tmpl w:val="345E541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70824"/>
    <w:multiLevelType w:val="hybridMultilevel"/>
    <w:tmpl w:val="EF9CE9BC"/>
    <w:lvl w:ilvl="0" w:tplc="B17A211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6FC4F97"/>
    <w:multiLevelType w:val="hybridMultilevel"/>
    <w:tmpl w:val="3892BA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F49A8"/>
    <w:multiLevelType w:val="hybridMultilevel"/>
    <w:tmpl w:val="0A6AE704"/>
    <w:lvl w:ilvl="0" w:tplc="82DE0B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97"/>
    <w:rsid w:val="000209F1"/>
    <w:rsid w:val="00020FA2"/>
    <w:rsid w:val="00042544"/>
    <w:rsid w:val="00052BF6"/>
    <w:rsid w:val="0006342E"/>
    <w:rsid w:val="00063BA0"/>
    <w:rsid w:val="00081E97"/>
    <w:rsid w:val="00085083"/>
    <w:rsid w:val="00087BA1"/>
    <w:rsid w:val="000943C1"/>
    <w:rsid w:val="00096517"/>
    <w:rsid w:val="000A3912"/>
    <w:rsid w:val="000A7D99"/>
    <w:rsid w:val="000B755A"/>
    <w:rsid w:val="000E4FC8"/>
    <w:rsid w:val="0011310E"/>
    <w:rsid w:val="00115E8C"/>
    <w:rsid w:val="0012095D"/>
    <w:rsid w:val="00141B4E"/>
    <w:rsid w:val="00166739"/>
    <w:rsid w:val="001742C9"/>
    <w:rsid w:val="00184C2B"/>
    <w:rsid w:val="001A3476"/>
    <w:rsid w:val="001C24D8"/>
    <w:rsid w:val="001C5100"/>
    <w:rsid w:val="001F5F2E"/>
    <w:rsid w:val="001F6072"/>
    <w:rsid w:val="0022388F"/>
    <w:rsid w:val="002253D3"/>
    <w:rsid w:val="00241158"/>
    <w:rsid w:val="002638CB"/>
    <w:rsid w:val="00277A7D"/>
    <w:rsid w:val="002B4B92"/>
    <w:rsid w:val="002B7034"/>
    <w:rsid w:val="002C3054"/>
    <w:rsid w:val="002E2B64"/>
    <w:rsid w:val="002E4E33"/>
    <w:rsid w:val="00306C29"/>
    <w:rsid w:val="003166CC"/>
    <w:rsid w:val="00320BAB"/>
    <w:rsid w:val="00334AA8"/>
    <w:rsid w:val="003370D6"/>
    <w:rsid w:val="0034488C"/>
    <w:rsid w:val="00346272"/>
    <w:rsid w:val="0035718C"/>
    <w:rsid w:val="003814B2"/>
    <w:rsid w:val="003A2260"/>
    <w:rsid w:val="003C367D"/>
    <w:rsid w:val="003C4BF1"/>
    <w:rsid w:val="003D04BE"/>
    <w:rsid w:val="003E3D30"/>
    <w:rsid w:val="003E64E0"/>
    <w:rsid w:val="003F3E58"/>
    <w:rsid w:val="003F5601"/>
    <w:rsid w:val="004113A2"/>
    <w:rsid w:val="00411C0E"/>
    <w:rsid w:val="00415BFD"/>
    <w:rsid w:val="00415C0F"/>
    <w:rsid w:val="00436C78"/>
    <w:rsid w:val="00440351"/>
    <w:rsid w:val="00441713"/>
    <w:rsid w:val="004501E1"/>
    <w:rsid w:val="00450D95"/>
    <w:rsid w:val="00472F26"/>
    <w:rsid w:val="00474EB3"/>
    <w:rsid w:val="004767FD"/>
    <w:rsid w:val="00476F03"/>
    <w:rsid w:val="0048311E"/>
    <w:rsid w:val="00496E4B"/>
    <w:rsid w:val="004B514D"/>
    <w:rsid w:val="004C4412"/>
    <w:rsid w:val="004F4D63"/>
    <w:rsid w:val="00502700"/>
    <w:rsid w:val="00514E53"/>
    <w:rsid w:val="005238DA"/>
    <w:rsid w:val="005511A1"/>
    <w:rsid w:val="005556CD"/>
    <w:rsid w:val="00571B83"/>
    <w:rsid w:val="005934D1"/>
    <w:rsid w:val="005B5016"/>
    <w:rsid w:val="005C4B7D"/>
    <w:rsid w:val="005D501A"/>
    <w:rsid w:val="005E41D3"/>
    <w:rsid w:val="006061EB"/>
    <w:rsid w:val="00626905"/>
    <w:rsid w:val="00631085"/>
    <w:rsid w:val="00631521"/>
    <w:rsid w:val="00646135"/>
    <w:rsid w:val="00651B4D"/>
    <w:rsid w:val="00657ABB"/>
    <w:rsid w:val="00665A9E"/>
    <w:rsid w:val="00670D6D"/>
    <w:rsid w:val="00694900"/>
    <w:rsid w:val="00696840"/>
    <w:rsid w:val="006B3805"/>
    <w:rsid w:val="006B7F22"/>
    <w:rsid w:val="006D4637"/>
    <w:rsid w:val="006E2129"/>
    <w:rsid w:val="006E6A1E"/>
    <w:rsid w:val="006F5F37"/>
    <w:rsid w:val="006F70A4"/>
    <w:rsid w:val="00722FF9"/>
    <w:rsid w:val="00734AE4"/>
    <w:rsid w:val="00792997"/>
    <w:rsid w:val="00793AE9"/>
    <w:rsid w:val="007E1F01"/>
    <w:rsid w:val="007F7815"/>
    <w:rsid w:val="00802A89"/>
    <w:rsid w:val="008275B5"/>
    <w:rsid w:val="0083320B"/>
    <w:rsid w:val="008528AA"/>
    <w:rsid w:val="00891B6B"/>
    <w:rsid w:val="00897227"/>
    <w:rsid w:val="008A7297"/>
    <w:rsid w:val="008B4FBB"/>
    <w:rsid w:val="008C0375"/>
    <w:rsid w:val="008C268E"/>
    <w:rsid w:val="008F30D6"/>
    <w:rsid w:val="00927596"/>
    <w:rsid w:val="009851FD"/>
    <w:rsid w:val="009E31AC"/>
    <w:rsid w:val="009F5759"/>
    <w:rsid w:val="009F6875"/>
    <w:rsid w:val="00A239AC"/>
    <w:rsid w:val="00A32729"/>
    <w:rsid w:val="00A33BD3"/>
    <w:rsid w:val="00A33E32"/>
    <w:rsid w:val="00A35CC7"/>
    <w:rsid w:val="00A53F7D"/>
    <w:rsid w:val="00A90A78"/>
    <w:rsid w:val="00AA7648"/>
    <w:rsid w:val="00AB69C9"/>
    <w:rsid w:val="00AC45AD"/>
    <w:rsid w:val="00AC5D09"/>
    <w:rsid w:val="00AE1171"/>
    <w:rsid w:val="00AE406D"/>
    <w:rsid w:val="00B04402"/>
    <w:rsid w:val="00B132E3"/>
    <w:rsid w:val="00B20346"/>
    <w:rsid w:val="00B24C21"/>
    <w:rsid w:val="00B31067"/>
    <w:rsid w:val="00B410BF"/>
    <w:rsid w:val="00B5321D"/>
    <w:rsid w:val="00B55E74"/>
    <w:rsid w:val="00B73211"/>
    <w:rsid w:val="00B832FF"/>
    <w:rsid w:val="00B91E0C"/>
    <w:rsid w:val="00BA6044"/>
    <w:rsid w:val="00BC0217"/>
    <w:rsid w:val="00BC5F5A"/>
    <w:rsid w:val="00BE2F21"/>
    <w:rsid w:val="00C02906"/>
    <w:rsid w:val="00C033BF"/>
    <w:rsid w:val="00C1548F"/>
    <w:rsid w:val="00C15B21"/>
    <w:rsid w:val="00C30FA9"/>
    <w:rsid w:val="00C36516"/>
    <w:rsid w:val="00C70FD3"/>
    <w:rsid w:val="00C74E12"/>
    <w:rsid w:val="00CA0E99"/>
    <w:rsid w:val="00CA3081"/>
    <w:rsid w:val="00CA362A"/>
    <w:rsid w:val="00CB25F7"/>
    <w:rsid w:val="00CE4817"/>
    <w:rsid w:val="00CE4C24"/>
    <w:rsid w:val="00CE50A0"/>
    <w:rsid w:val="00CF2AAF"/>
    <w:rsid w:val="00CF7ED1"/>
    <w:rsid w:val="00D01772"/>
    <w:rsid w:val="00D142E3"/>
    <w:rsid w:val="00D3221D"/>
    <w:rsid w:val="00D565CC"/>
    <w:rsid w:val="00D735C1"/>
    <w:rsid w:val="00D87970"/>
    <w:rsid w:val="00D903F8"/>
    <w:rsid w:val="00DA08EF"/>
    <w:rsid w:val="00DE0018"/>
    <w:rsid w:val="00E16DF6"/>
    <w:rsid w:val="00E22C2C"/>
    <w:rsid w:val="00E23626"/>
    <w:rsid w:val="00E271E8"/>
    <w:rsid w:val="00E5780C"/>
    <w:rsid w:val="00EA4114"/>
    <w:rsid w:val="00EA5153"/>
    <w:rsid w:val="00EC3929"/>
    <w:rsid w:val="00EC5C00"/>
    <w:rsid w:val="00EC7277"/>
    <w:rsid w:val="00EE154E"/>
    <w:rsid w:val="00EF3623"/>
    <w:rsid w:val="00EF74EF"/>
    <w:rsid w:val="00F01B56"/>
    <w:rsid w:val="00F033F6"/>
    <w:rsid w:val="00F06998"/>
    <w:rsid w:val="00F414CE"/>
    <w:rsid w:val="00F459E9"/>
    <w:rsid w:val="00F573CD"/>
    <w:rsid w:val="00F73046"/>
    <w:rsid w:val="00FA7C5A"/>
    <w:rsid w:val="00FB16FA"/>
    <w:rsid w:val="00FB2B25"/>
    <w:rsid w:val="00FB37FF"/>
    <w:rsid w:val="00FD6740"/>
    <w:rsid w:val="00FF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E06418AB-5C61-4A50-A451-8FA854E3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97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3C367D"/>
    <w:pPr>
      <w:keepNext/>
      <w:jc w:val="center"/>
      <w:outlineLvl w:val="1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tulo2Char">
    <w:name w:val="Título 2 Char"/>
    <w:link w:val="Ttulo2"/>
    <w:rsid w:val="003C367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3C36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C367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BC02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C0217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C0217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C021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C0217"/>
    <w:rPr>
      <w:rFonts w:ascii="Times New Roman" w:eastAsia="Times New Roman" w:hAnsi="Times New Roman"/>
      <w:b/>
      <w:bCs/>
    </w:rPr>
  </w:style>
  <w:style w:type="paragraph" w:customStyle="1" w:styleId="Corpodetexto21">
    <w:name w:val="Corpo de texto 21"/>
    <w:basedOn w:val="Normal"/>
    <w:rsid w:val="00BC0217"/>
    <w:pPr>
      <w:suppressAutoHyphens/>
      <w:spacing w:line="360" w:lineRule="auto"/>
    </w:pPr>
    <w:rPr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0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30F98-EA34-4CB3-97E1-7D37201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Links>
    <vt:vector size="12" baseType="variant">
      <vt:variant>
        <vt:i4>589903</vt:i4>
      </vt:variant>
      <vt:variant>
        <vt:i4>6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  <vt:variant>
        <vt:i4>589903</vt:i4>
      </vt:variant>
      <vt:variant>
        <vt:i4>0</vt:i4>
      </vt:variant>
      <vt:variant>
        <vt:i4>0</vt:i4>
      </vt:variant>
      <vt:variant>
        <vt:i4>5</vt:i4>
      </vt:variant>
      <vt:variant>
        <vt:lpwstr>http://www.crcmg.org.br/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</dc:creator>
  <cp:keywords/>
  <cp:lastModifiedBy>CRCMG</cp:lastModifiedBy>
  <cp:revision>4</cp:revision>
  <cp:lastPrinted>2017-02-20T12:39:00Z</cp:lastPrinted>
  <dcterms:created xsi:type="dcterms:W3CDTF">2017-04-19T18:34:00Z</dcterms:created>
  <dcterms:modified xsi:type="dcterms:W3CDTF">2017-05-09T20:13:00Z</dcterms:modified>
</cp:coreProperties>
</file>