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9B497A0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7C1FDB">
        <w:rPr>
          <w:rFonts w:ascii="Arial" w:hAnsi="Arial" w:cs="Arial"/>
          <w:sz w:val="28"/>
          <w:szCs w:val="28"/>
        </w:rPr>
        <w:t>4</w:t>
      </w:r>
      <w:r w:rsidR="008C35BF">
        <w:rPr>
          <w:rFonts w:ascii="Arial" w:hAnsi="Arial" w:cs="Arial"/>
          <w:sz w:val="28"/>
          <w:szCs w:val="28"/>
        </w:rPr>
        <w:t>2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13598F75" w14:textId="6DE13C3D" w:rsidR="00EB7C5A" w:rsidRDefault="00EB7C5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400327A2" w14:textId="7D84D1E6" w:rsidR="003D3584" w:rsidRPr="003D3584" w:rsidRDefault="003D3584" w:rsidP="003D35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3D3584">
        <w:rPr>
          <w:rFonts w:ascii="Arial" w:hAnsi="Arial" w:cs="Arial"/>
          <w:sz w:val="28"/>
          <w:szCs w:val="28"/>
        </w:rPr>
        <w:t xml:space="preserve"> CRCMG recebeu</w:t>
      </w:r>
      <w:r>
        <w:rPr>
          <w:rFonts w:ascii="Arial" w:hAnsi="Arial" w:cs="Arial"/>
          <w:sz w:val="28"/>
          <w:szCs w:val="28"/>
        </w:rPr>
        <w:t>, p</w:t>
      </w:r>
      <w:r w:rsidRPr="003D3584">
        <w:rPr>
          <w:rFonts w:ascii="Arial" w:hAnsi="Arial" w:cs="Arial"/>
          <w:sz w:val="28"/>
          <w:szCs w:val="28"/>
        </w:rPr>
        <w:t>elo terceiro ano consecutivo, o prêmio “Melhores Práticas Aplicáveis aos Conselhos Profissionais”</w:t>
      </w:r>
      <w:r w:rsidR="006A3F56">
        <w:rPr>
          <w:rFonts w:ascii="Arial" w:hAnsi="Arial" w:cs="Arial"/>
          <w:sz w:val="28"/>
          <w:szCs w:val="28"/>
        </w:rPr>
        <w:t xml:space="preserve">, que foi concedido </w:t>
      </w:r>
      <w:r w:rsidR="00DB0F34">
        <w:rPr>
          <w:rFonts w:ascii="Arial" w:hAnsi="Arial" w:cs="Arial"/>
          <w:sz w:val="28"/>
          <w:szCs w:val="28"/>
        </w:rPr>
        <w:t xml:space="preserve">durante a </w:t>
      </w:r>
      <w:r w:rsidR="00DB0F34" w:rsidRPr="003D3584">
        <w:rPr>
          <w:rFonts w:ascii="Arial" w:hAnsi="Arial" w:cs="Arial"/>
          <w:sz w:val="28"/>
          <w:szCs w:val="28"/>
        </w:rPr>
        <w:t>5ª Conferência Nacional dos Conselhos Profissionais</w:t>
      </w:r>
      <w:r w:rsidR="00F8735C">
        <w:rPr>
          <w:rFonts w:ascii="Arial" w:hAnsi="Arial" w:cs="Arial"/>
          <w:sz w:val="28"/>
          <w:szCs w:val="28"/>
        </w:rPr>
        <w:t>,</w:t>
      </w:r>
      <w:r w:rsidR="00DB0F34">
        <w:rPr>
          <w:rFonts w:ascii="Arial" w:hAnsi="Arial" w:cs="Arial"/>
          <w:sz w:val="28"/>
          <w:szCs w:val="28"/>
        </w:rPr>
        <w:t xml:space="preserve"> </w:t>
      </w:r>
      <w:r w:rsidR="006A3F56">
        <w:rPr>
          <w:rFonts w:ascii="Arial" w:hAnsi="Arial" w:cs="Arial"/>
          <w:sz w:val="28"/>
          <w:szCs w:val="28"/>
        </w:rPr>
        <w:t xml:space="preserve">evento </w:t>
      </w:r>
      <w:r w:rsidRPr="003D3584">
        <w:rPr>
          <w:rFonts w:ascii="Arial" w:hAnsi="Arial" w:cs="Arial"/>
          <w:sz w:val="28"/>
          <w:szCs w:val="28"/>
        </w:rPr>
        <w:t xml:space="preserve">que premia as melhores práticas aplicadas nos conselhos de fiscalização. </w:t>
      </w:r>
    </w:p>
    <w:p w14:paraId="54144266" w14:textId="77777777" w:rsidR="003D3584" w:rsidRPr="003D3584" w:rsidRDefault="003D3584" w:rsidP="003D3584">
      <w:pPr>
        <w:jc w:val="both"/>
        <w:rPr>
          <w:rFonts w:ascii="Arial" w:hAnsi="Arial" w:cs="Arial"/>
          <w:sz w:val="28"/>
          <w:szCs w:val="28"/>
        </w:rPr>
      </w:pPr>
    </w:p>
    <w:p w14:paraId="28442703" w14:textId="02452C4F" w:rsidR="003D3584" w:rsidRPr="003D3584" w:rsidRDefault="003D3584" w:rsidP="003D3584">
      <w:pPr>
        <w:jc w:val="both"/>
        <w:rPr>
          <w:rFonts w:ascii="Arial" w:hAnsi="Arial" w:cs="Arial"/>
          <w:sz w:val="28"/>
          <w:szCs w:val="28"/>
        </w:rPr>
      </w:pPr>
      <w:r w:rsidRPr="003D3584">
        <w:rPr>
          <w:rFonts w:ascii="Arial" w:hAnsi="Arial" w:cs="Arial"/>
          <w:sz w:val="28"/>
          <w:szCs w:val="28"/>
        </w:rPr>
        <w:t>Nesse prêmio, o Conselho foi contemplado em duas categorias</w:t>
      </w:r>
      <w:r w:rsidR="00F8735C">
        <w:rPr>
          <w:rFonts w:ascii="Arial" w:hAnsi="Arial" w:cs="Arial"/>
          <w:sz w:val="28"/>
          <w:szCs w:val="28"/>
        </w:rPr>
        <w:t xml:space="preserve"> -</w:t>
      </w:r>
      <w:r w:rsidRPr="003D3584">
        <w:rPr>
          <w:rFonts w:ascii="Arial" w:hAnsi="Arial" w:cs="Arial"/>
          <w:sz w:val="28"/>
          <w:szCs w:val="28"/>
        </w:rPr>
        <w:t xml:space="preserve"> “Fase de Planejamento de Licitação” e “Execução Contratual”</w:t>
      </w:r>
      <w:r w:rsidR="00F8735C">
        <w:rPr>
          <w:rFonts w:ascii="Arial" w:hAnsi="Arial" w:cs="Arial"/>
          <w:sz w:val="28"/>
          <w:szCs w:val="28"/>
        </w:rPr>
        <w:t xml:space="preserve"> -, o</w:t>
      </w:r>
      <w:r w:rsidR="00DB0F34">
        <w:rPr>
          <w:rFonts w:ascii="Arial" w:hAnsi="Arial" w:cs="Arial"/>
          <w:sz w:val="28"/>
          <w:szCs w:val="28"/>
        </w:rPr>
        <w:t xml:space="preserve"> que demonstra a atuação</w:t>
      </w:r>
      <w:r w:rsidRPr="003D3584">
        <w:rPr>
          <w:rFonts w:ascii="Arial" w:hAnsi="Arial" w:cs="Arial"/>
          <w:sz w:val="28"/>
          <w:szCs w:val="28"/>
        </w:rPr>
        <w:t xml:space="preserve"> assertiva, </w:t>
      </w:r>
      <w:r w:rsidR="00DB0F34">
        <w:rPr>
          <w:rFonts w:ascii="Arial" w:hAnsi="Arial" w:cs="Arial"/>
          <w:sz w:val="28"/>
          <w:szCs w:val="28"/>
        </w:rPr>
        <w:t>transparente e</w:t>
      </w:r>
      <w:r w:rsidRPr="003D3584">
        <w:rPr>
          <w:rFonts w:ascii="Arial" w:hAnsi="Arial" w:cs="Arial"/>
          <w:sz w:val="28"/>
          <w:szCs w:val="28"/>
        </w:rPr>
        <w:t xml:space="preserve"> efici</w:t>
      </w:r>
      <w:r w:rsidR="00DB0F34">
        <w:rPr>
          <w:rFonts w:ascii="Arial" w:hAnsi="Arial" w:cs="Arial"/>
          <w:sz w:val="28"/>
          <w:szCs w:val="28"/>
        </w:rPr>
        <w:t>ente da entidade</w:t>
      </w:r>
      <w:r w:rsidRPr="003D3584">
        <w:rPr>
          <w:rFonts w:ascii="Arial" w:hAnsi="Arial" w:cs="Arial"/>
          <w:sz w:val="28"/>
          <w:szCs w:val="28"/>
        </w:rPr>
        <w:t xml:space="preserve">. O CRCMG se orgulha </w:t>
      </w:r>
      <w:r w:rsidR="006A3F56">
        <w:rPr>
          <w:rFonts w:ascii="Arial" w:hAnsi="Arial" w:cs="Arial"/>
          <w:sz w:val="28"/>
          <w:szCs w:val="28"/>
        </w:rPr>
        <w:t>dessa conquista!</w:t>
      </w:r>
      <w:r w:rsidRPr="003D3584">
        <w:rPr>
          <w:rFonts w:ascii="Arial" w:hAnsi="Arial" w:cs="Arial"/>
          <w:sz w:val="28"/>
          <w:szCs w:val="28"/>
        </w:rPr>
        <w:t xml:space="preserve"> Parabéns a todos os envolvidos pelo empenho e dedicação! Os prêmios são de todos nós!</w:t>
      </w:r>
    </w:p>
    <w:p w14:paraId="2011FF73" w14:textId="77777777" w:rsidR="003D3584" w:rsidRPr="003D3584" w:rsidRDefault="003D3584" w:rsidP="003D3584">
      <w:pPr>
        <w:jc w:val="both"/>
        <w:rPr>
          <w:rFonts w:ascii="Arial" w:hAnsi="Arial" w:cs="Arial"/>
          <w:sz w:val="28"/>
          <w:szCs w:val="28"/>
        </w:rPr>
      </w:pPr>
    </w:p>
    <w:p w14:paraId="7C375DDB" w14:textId="77777777" w:rsidR="003B7AEB" w:rsidRDefault="003B7AEB" w:rsidP="003B7AEB">
      <w:pPr>
        <w:rPr>
          <w:sz w:val="22"/>
          <w:szCs w:val="22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1E644B5A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8C35BF">
      <w:rPr>
        <w:rFonts w:ascii="Arial" w:hAnsi="Arial" w:cs="Arial"/>
        <w:sz w:val="28"/>
        <w:szCs w:val="28"/>
        <w:lang w:val="pt-BR"/>
      </w:rPr>
      <w:t>8</w:t>
    </w:r>
    <w:r w:rsidR="00C22353">
      <w:rPr>
        <w:rFonts w:ascii="Arial" w:hAnsi="Arial" w:cs="Arial"/>
        <w:sz w:val="28"/>
        <w:szCs w:val="28"/>
        <w:lang w:val="pt-BR"/>
      </w:rPr>
      <w:t xml:space="preserve"> a </w:t>
    </w:r>
    <w:r w:rsidR="009E777E">
      <w:rPr>
        <w:rFonts w:ascii="Arial" w:hAnsi="Arial" w:cs="Arial"/>
        <w:sz w:val="28"/>
        <w:szCs w:val="28"/>
        <w:lang w:val="pt-BR"/>
      </w:rPr>
      <w:t>1</w:t>
    </w:r>
    <w:r w:rsidR="008C35BF">
      <w:rPr>
        <w:rFonts w:ascii="Arial" w:hAnsi="Arial" w:cs="Arial"/>
        <w:sz w:val="28"/>
        <w:szCs w:val="28"/>
        <w:lang w:val="pt-BR"/>
      </w:rPr>
      <w:t xml:space="preserve">2 </w:t>
    </w:r>
    <w:r w:rsidR="003253C5">
      <w:rPr>
        <w:rFonts w:ascii="Arial" w:hAnsi="Arial" w:cs="Arial"/>
        <w:sz w:val="28"/>
        <w:szCs w:val="28"/>
        <w:lang w:val="pt-BR"/>
      </w:rPr>
      <w:t xml:space="preserve">de </w:t>
    </w:r>
    <w:r w:rsidR="00382DDC">
      <w:rPr>
        <w:rFonts w:ascii="Arial" w:hAnsi="Arial" w:cs="Arial"/>
        <w:sz w:val="28"/>
        <w:szCs w:val="28"/>
        <w:lang w:val="pt-BR"/>
      </w:rPr>
      <w:t>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17FB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27CF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53C5"/>
    <w:rsid w:val="003263FA"/>
    <w:rsid w:val="00330D16"/>
    <w:rsid w:val="003318D7"/>
    <w:rsid w:val="003360A6"/>
    <w:rsid w:val="003378DB"/>
    <w:rsid w:val="003410ED"/>
    <w:rsid w:val="00344AF5"/>
    <w:rsid w:val="00345226"/>
    <w:rsid w:val="00347980"/>
    <w:rsid w:val="0035308B"/>
    <w:rsid w:val="0035383D"/>
    <w:rsid w:val="0035758C"/>
    <w:rsid w:val="0036201A"/>
    <w:rsid w:val="00366023"/>
    <w:rsid w:val="00375B27"/>
    <w:rsid w:val="00375BBD"/>
    <w:rsid w:val="00377444"/>
    <w:rsid w:val="003813DF"/>
    <w:rsid w:val="00381508"/>
    <w:rsid w:val="00382DDC"/>
    <w:rsid w:val="003A1770"/>
    <w:rsid w:val="003A7B4B"/>
    <w:rsid w:val="003B1499"/>
    <w:rsid w:val="003B7AEB"/>
    <w:rsid w:val="003C4BBE"/>
    <w:rsid w:val="003D2465"/>
    <w:rsid w:val="003D2926"/>
    <w:rsid w:val="003D3584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0237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199A"/>
    <w:rsid w:val="004866EA"/>
    <w:rsid w:val="00486F4A"/>
    <w:rsid w:val="00495BCF"/>
    <w:rsid w:val="00495F06"/>
    <w:rsid w:val="00495F40"/>
    <w:rsid w:val="004A2815"/>
    <w:rsid w:val="004A283B"/>
    <w:rsid w:val="004B3055"/>
    <w:rsid w:val="004B5639"/>
    <w:rsid w:val="004B69BA"/>
    <w:rsid w:val="004B7BDE"/>
    <w:rsid w:val="004B7C14"/>
    <w:rsid w:val="004C0D12"/>
    <w:rsid w:val="004C17C2"/>
    <w:rsid w:val="004C47AD"/>
    <w:rsid w:val="004C4AF0"/>
    <w:rsid w:val="004C7791"/>
    <w:rsid w:val="004D0807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14DCD"/>
    <w:rsid w:val="005178C7"/>
    <w:rsid w:val="00523EAD"/>
    <w:rsid w:val="005248A1"/>
    <w:rsid w:val="00527B2E"/>
    <w:rsid w:val="0053123F"/>
    <w:rsid w:val="00541A5B"/>
    <w:rsid w:val="00544627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52A0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161DD"/>
    <w:rsid w:val="00625153"/>
    <w:rsid w:val="0062607B"/>
    <w:rsid w:val="00626726"/>
    <w:rsid w:val="006304C7"/>
    <w:rsid w:val="00631D37"/>
    <w:rsid w:val="00641B26"/>
    <w:rsid w:val="0064572D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3F56"/>
    <w:rsid w:val="006A4923"/>
    <w:rsid w:val="006B355D"/>
    <w:rsid w:val="006D0FA0"/>
    <w:rsid w:val="006D2043"/>
    <w:rsid w:val="006D5184"/>
    <w:rsid w:val="006D6AA6"/>
    <w:rsid w:val="006E6387"/>
    <w:rsid w:val="006E6C41"/>
    <w:rsid w:val="006F0AE4"/>
    <w:rsid w:val="006F4FA8"/>
    <w:rsid w:val="006F5075"/>
    <w:rsid w:val="006F6AD3"/>
    <w:rsid w:val="006F6B3F"/>
    <w:rsid w:val="00700EFF"/>
    <w:rsid w:val="00702A40"/>
    <w:rsid w:val="0071643B"/>
    <w:rsid w:val="00717676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C1FDB"/>
    <w:rsid w:val="007D76B2"/>
    <w:rsid w:val="007D7B53"/>
    <w:rsid w:val="007E1EAF"/>
    <w:rsid w:val="008052F1"/>
    <w:rsid w:val="00810257"/>
    <w:rsid w:val="00810FD0"/>
    <w:rsid w:val="00813954"/>
    <w:rsid w:val="0082027D"/>
    <w:rsid w:val="008213A4"/>
    <w:rsid w:val="008221B0"/>
    <w:rsid w:val="0082500E"/>
    <w:rsid w:val="00825318"/>
    <w:rsid w:val="00826600"/>
    <w:rsid w:val="00827693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A58D1"/>
    <w:rsid w:val="008C35BF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12FD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0D3B"/>
    <w:rsid w:val="009C186B"/>
    <w:rsid w:val="009C2875"/>
    <w:rsid w:val="009C77F7"/>
    <w:rsid w:val="009D2531"/>
    <w:rsid w:val="009D3F5D"/>
    <w:rsid w:val="009D4A8E"/>
    <w:rsid w:val="009E0617"/>
    <w:rsid w:val="009E4CD0"/>
    <w:rsid w:val="009E777E"/>
    <w:rsid w:val="009F28D9"/>
    <w:rsid w:val="009F32FB"/>
    <w:rsid w:val="009F35F9"/>
    <w:rsid w:val="00A0349E"/>
    <w:rsid w:val="00A0626F"/>
    <w:rsid w:val="00A121D9"/>
    <w:rsid w:val="00A13012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C53"/>
    <w:rsid w:val="00A97E34"/>
    <w:rsid w:val="00AA1E43"/>
    <w:rsid w:val="00AA3679"/>
    <w:rsid w:val="00AB0172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4CAB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4A7A"/>
    <w:rsid w:val="00C07006"/>
    <w:rsid w:val="00C10EA4"/>
    <w:rsid w:val="00C12872"/>
    <w:rsid w:val="00C13BB2"/>
    <w:rsid w:val="00C22353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7573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6331"/>
    <w:rsid w:val="00D77943"/>
    <w:rsid w:val="00D80537"/>
    <w:rsid w:val="00D87990"/>
    <w:rsid w:val="00D948E9"/>
    <w:rsid w:val="00D96D9A"/>
    <w:rsid w:val="00D971E6"/>
    <w:rsid w:val="00DA3EC5"/>
    <w:rsid w:val="00DA6DAF"/>
    <w:rsid w:val="00DB0F34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B7C5A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25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735C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B7C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B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6</cp:revision>
  <dcterms:created xsi:type="dcterms:W3CDTF">2021-10-26T11:06:00Z</dcterms:created>
  <dcterms:modified xsi:type="dcterms:W3CDTF">2021-10-28T14:03:00Z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153580355</vt:i4>
  </property>
  <property fmtid="{D5CDD505-2E9C-101B-9397-08002B2CF9AE}" pid="3" name="_NewReviewCycle">
    <vt:lpwstr/>
  </property>
  <property fmtid="{D5CDD505-2E9C-101B-9397-08002B2CF9AE}" pid="4" name="_EmailSubject">
    <vt:lpwstr>Coluna 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