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BD387C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07C3E">
        <w:rPr>
          <w:rFonts w:ascii="Arial" w:hAnsi="Arial" w:cs="Arial"/>
          <w:sz w:val="28"/>
          <w:szCs w:val="28"/>
        </w:rPr>
        <w:t>23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0253ED2" w14:textId="77777777"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58829496" w14:textId="77777777" w:rsidR="000D701E" w:rsidRDefault="000D701E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3F38C17" w14:textId="28E37D8E" w:rsidR="001E2871" w:rsidRDefault="00BC7996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CRCMG </w:t>
      </w:r>
      <w:r w:rsidR="000D701E">
        <w:rPr>
          <w:rFonts w:ascii="Arial" w:hAnsi="Arial" w:cs="Arial"/>
          <w:color w:val="000000"/>
          <w:sz w:val="28"/>
          <w:szCs w:val="28"/>
        </w:rPr>
        <w:t>realiza</w:t>
      </w:r>
      <w:r w:rsidR="00B237A7">
        <w:rPr>
          <w:rFonts w:ascii="Arial" w:hAnsi="Arial" w:cs="Arial"/>
          <w:color w:val="000000"/>
          <w:sz w:val="28"/>
          <w:szCs w:val="28"/>
        </w:rPr>
        <w:t>rá,</w:t>
      </w:r>
      <w:r w:rsidR="000D701E">
        <w:rPr>
          <w:rFonts w:ascii="Arial" w:hAnsi="Arial" w:cs="Arial"/>
          <w:color w:val="000000"/>
          <w:sz w:val="28"/>
          <w:szCs w:val="28"/>
        </w:rPr>
        <w:t xml:space="preserve"> a partir do dia </w:t>
      </w:r>
      <w:r w:rsidR="00407C3E">
        <w:rPr>
          <w:rFonts w:ascii="Arial" w:hAnsi="Arial" w:cs="Arial"/>
          <w:color w:val="000000"/>
          <w:sz w:val="28"/>
          <w:szCs w:val="28"/>
        </w:rPr>
        <w:t>4</w:t>
      </w:r>
      <w:r w:rsidR="000D701E">
        <w:rPr>
          <w:rFonts w:ascii="Arial" w:hAnsi="Arial" w:cs="Arial"/>
          <w:color w:val="000000"/>
          <w:sz w:val="28"/>
          <w:szCs w:val="28"/>
        </w:rPr>
        <w:t xml:space="preserve"> de j</w:t>
      </w:r>
      <w:r w:rsidR="001E2871">
        <w:rPr>
          <w:rFonts w:ascii="Arial" w:hAnsi="Arial" w:cs="Arial"/>
          <w:color w:val="000000"/>
          <w:sz w:val="28"/>
          <w:szCs w:val="28"/>
        </w:rPr>
        <w:t>ulho</w:t>
      </w:r>
      <w:r w:rsidR="00B237A7">
        <w:rPr>
          <w:rFonts w:ascii="Arial" w:hAnsi="Arial" w:cs="Arial"/>
          <w:color w:val="000000"/>
          <w:sz w:val="28"/>
          <w:szCs w:val="28"/>
        </w:rPr>
        <w:t>,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 os Seminários de Desenvolvimento e Capacitação Profissional. 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Os seminários pontuam </w:t>
      </w:r>
      <w:bookmarkStart w:id="0" w:name="_GoBack"/>
      <w:bookmarkEnd w:id="0"/>
      <w:r w:rsidR="0017406C">
        <w:rPr>
          <w:rFonts w:ascii="Arial" w:hAnsi="Arial" w:cs="Arial"/>
          <w:color w:val="000000"/>
          <w:sz w:val="28"/>
          <w:szCs w:val="28"/>
        </w:rPr>
        <w:t>no Programa de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 Educação Profissional Continuada e </w:t>
      </w:r>
      <w:r w:rsidR="0017406C">
        <w:rPr>
          <w:rFonts w:ascii="Arial" w:hAnsi="Arial" w:cs="Arial"/>
          <w:color w:val="000000"/>
          <w:sz w:val="28"/>
          <w:szCs w:val="28"/>
        </w:rPr>
        <w:t>vão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 debater temas da área contábil e </w:t>
      </w:r>
      <w:r w:rsidR="0017406C">
        <w:rPr>
          <w:rFonts w:ascii="Arial" w:hAnsi="Arial" w:cs="Arial"/>
          <w:color w:val="000000"/>
          <w:sz w:val="28"/>
          <w:szCs w:val="28"/>
        </w:rPr>
        <w:t>d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o contexto econômico do país. 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As rodadas </w:t>
      </w:r>
      <w:r w:rsidR="00B459A3">
        <w:rPr>
          <w:rFonts w:ascii="Arial" w:hAnsi="Arial" w:cs="Arial"/>
          <w:color w:val="000000"/>
          <w:sz w:val="28"/>
          <w:szCs w:val="28"/>
        </w:rPr>
        <w:t xml:space="preserve">de conhecimento 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acontecem entre os meses de julho e novembro, </w:t>
      </w:r>
      <w:r w:rsidR="00407C3E">
        <w:rPr>
          <w:rFonts w:ascii="Arial" w:hAnsi="Arial" w:cs="Arial"/>
          <w:color w:val="000000"/>
          <w:sz w:val="28"/>
          <w:szCs w:val="28"/>
        </w:rPr>
        <w:t>nas cidades de Juiz de Fora, Uberlândia, Montes Claros, Caratinga, Pouso Alegre e</w:t>
      </w:r>
      <w:r w:rsidR="00407C3E" w:rsidRPr="00D43AD1">
        <w:rPr>
          <w:rFonts w:ascii="Arial" w:hAnsi="Arial" w:cs="Arial"/>
          <w:color w:val="000000"/>
          <w:sz w:val="28"/>
          <w:szCs w:val="28"/>
        </w:rPr>
        <w:t xml:space="preserve"> 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Belo Horizonte, </w:t>
      </w:r>
      <w:r w:rsidR="001E2871">
        <w:rPr>
          <w:rFonts w:ascii="Arial" w:hAnsi="Arial" w:cs="Arial"/>
          <w:color w:val="000000"/>
          <w:sz w:val="28"/>
          <w:szCs w:val="28"/>
        </w:rPr>
        <w:t>e levarão aos profissionai</w:t>
      </w:r>
      <w:r w:rsidR="001156C2">
        <w:rPr>
          <w:rFonts w:ascii="Arial" w:hAnsi="Arial" w:cs="Arial"/>
          <w:color w:val="000000"/>
          <w:sz w:val="28"/>
          <w:szCs w:val="28"/>
        </w:rPr>
        <w:t xml:space="preserve">s de todo o </w:t>
      </w:r>
      <w:r w:rsidR="0017406C">
        <w:rPr>
          <w:rFonts w:ascii="Arial" w:hAnsi="Arial" w:cs="Arial"/>
          <w:color w:val="000000"/>
          <w:sz w:val="28"/>
          <w:szCs w:val="28"/>
        </w:rPr>
        <w:t>e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stado </w:t>
      </w:r>
      <w:r w:rsidR="0017406C">
        <w:rPr>
          <w:rFonts w:ascii="Arial" w:hAnsi="Arial" w:cs="Arial"/>
          <w:color w:val="000000"/>
          <w:sz w:val="28"/>
          <w:szCs w:val="28"/>
        </w:rPr>
        <w:t xml:space="preserve">uma grande oportunidade de 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troca de experiências e </w:t>
      </w:r>
      <w:r w:rsidR="0017406C">
        <w:rPr>
          <w:rFonts w:ascii="Arial" w:hAnsi="Arial" w:cs="Arial"/>
          <w:color w:val="000000"/>
          <w:sz w:val="28"/>
          <w:szCs w:val="28"/>
        </w:rPr>
        <w:t xml:space="preserve">de </w:t>
      </w:r>
      <w:r w:rsidR="001E2871">
        <w:rPr>
          <w:rFonts w:ascii="Arial" w:hAnsi="Arial" w:cs="Arial"/>
          <w:color w:val="000000"/>
          <w:sz w:val="28"/>
          <w:szCs w:val="28"/>
        </w:rPr>
        <w:t xml:space="preserve">capacitação técnica. </w:t>
      </w:r>
      <w:r>
        <w:rPr>
          <w:rFonts w:ascii="Arial" w:hAnsi="Arial" w:cs="Arial"/>
          <w:color w:val="000000"/>
          <w:sz w:val="28"/>
          <w:szCs w:val="28"/>
        </w:rPr>
        <w:t xml:space="preserve">Confira a programação </w:t>
      </w:r>
      <w:r w:rsidR="00407C3E">
        <w:rPr>
          <w:rFonts w:ascii="Arial" w:hAnsi="Arial" w:cs="Arial"/>
          <w:color w:val="000000"/>
          <w:sz w:val="28"/>
          <w:szCs w:val="28"/>
        </w:rPr>
        <w:t xml:space="preserve">completa </w:t>
      </w:r>
      <w:r>
        <w:rPr>
          <w:rFonts w:ascii="Arial" w:hAnsi="Arial" w:cs="Arial"/>
          <w:color w:val="000000"/>
          <w:sz w:val="28"/>
          <w:szCs w:val="28"/>
        </w:rPr>
        <w:t xml:space="preserve">e as datas </w:t>
      </w:r>
      <w:r w:rsidR="006F1982">
        <w:rPr>
          <w:rFonts w:ascii="Arial" w:hAnsi="Arial" w:cs="Arial"/>
          <w:color w:val="000000"/>
          <w:sz w:val="28"/>
          <w:szCs w:val="28"/>
        </w:rPr>
        <w:t>n</w:t>
      </w:r>
      <w:r>
        <w:rPr>
          <w:rFonts w:ascii="Arial" w:hAnsi="Arial" w:cs="Arial"/>
          <w:color w:val="000000"/>
          <w:sz w:val="28"/>
          <w:szCs w:val="28"/>
        </w:rPr>
        <w:t xml:space="preserve">a sua região no portal </w:t>
      </w:r>
      <w:hyperlink r:id="rId7" w:history="1">
        <w:r w:rsidRPr="00C70426">
          <w:rPr>
            <w:rStyle w:val="Hyperlink"/>
            <w:rFonts w:ascii="Arial" w:hAnsi="Arial" w:cs="Arial"/>
            <w:sz w:val="28"/>
            <w:szCs w:val="28"/>
          </w:rPr>
          <w:t>www.crcmg.org.br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17406C">
        <w:rPr>
          <w:rFonts w:ascii="Arial" w:hAnsi="Arial" w:cs="Arial"/>
          <w:color w:val="000000"/>
          <w:sz w:val="28"/>
          <w:szCs w:val="28"/>
        </w:rPr>
        <w:t>Participe!</w:t>
      </w:r>
    </w:p>
    <w:p w14:paraId="3FAF613B" w14:textId="2BD61110" w:rsidR="001E2871" w:rsidRDefault="001E2871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E59654F" w14:textId="56906103" w:rsidR="00407C3E" w:rsidRDefault="00407C3E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2C79A753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35FF1">
      <w:rPr>
        <w:rFonts w:ascii="Arial" w:hAnsi="Arial" w:cs="Arial"/>
        <w:sz w:val="28"/>
        <w:szCs w:val="28"/>
        <w:lang w:val="pt-BR"/>
      </w:rPr>
      <w:t>12 e 14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2FAF-3F83-45A0-AF69-47A45E9E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4</cp:revision>
  <cp:lastPrinted>2018-05-24T14:43:00Z</cp:lastPrinted>
  <dcterms:created xsi:type="dcterms:W3CDTF">2018-05-24T14:42:00Z</dcterms:created>
  <dcterms:modified xsi:type="dcterms:W3CDTF">2018-05-24T16:43:00Z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