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6AFB">
        <w:rPr>
          <w:rFonts w:ascii="Arial" w:hAnsi="Arial" w:cs="Arial"/>
          <w:sz w:val="28"/>
          <w:szCs w:val="28"/>
        </w:rPr>
        <w:t>3</w:t>
      </w:r>
      <w:r w:rsidR="00AE126B">
        <w:rPr>
          <w:rFonts w:ascii="Arial" w:hAnsi="Arial" w:cs="Arial"/>
          <w:sz w:val="28"/>
          <w:szCs w:val="28"/>
        </w:rPr>
        <w:t>4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5275F4" w:rsidRDefault="005275F4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3A1770">
        <w:rPr>
          <w:rFonts w:ascii="Arial" w:hAnsi="Arial" w:cs="Arial"/>
          <w:color w:val="000000"/>
          <w:sz w:val="28"/>
          <w:szCs w:val="28"/>
        </w:rPr>
        <w:t>As o</w:t>
      </w:r>
      <w:r>
        <w:rPr>
          <w:rFonts w:ascii="Arial" w:hAnsi="Arial" w:cs="Arial"/>
          <w:color w:val="000000"/>
          <w:sz w:val="28"/>
          <w:szCs w:val="28"/>
        </w:rPr>
        <w:t xml:space="preserve">rganizações 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que </w:t>
      </w:r>
      <w:r>
        <w:rPr>
          <w:rFonts w:ascii="Arial" w:hAnsi="Arial" w:cs="Arial"/>
          <w:color w:val="000000"/>
          <w:sz w:val="28"/>
          <w:szCs w:val="28"/>
        </w:rPr>
        <w:t>prestam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serviços </w:t>
      </w:r>
      <w:r>
        <w:rPr>
          <w:rFonts w:ascii="Arial" w:hAnsi="Arial" w:cs="Arial"/>
          <w:color w:val="000000"/>
          <w:sz w:val="28"/>
          <w:szCs w:val="28"/>
        </w:rPr>
        <w:t>de contabilidade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são obrigadas a obter o Registro Cadastral no Conselho Regional de Contabilidade para exercer</w:t>
      </w:r>
      <w:r>
        <w:rPr>
          <w:rFonts w:ascii="Arial" w:hAnsi="Arial" w:cs="Arial"/>
          <w:color w:val="000000"/>
          <w:sz w:val="28"/>
          <w:szCs w:val="28"/>
        </w:rPr>
        <w:t xml:space="preserve"> legalmente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suas atividades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ainda que </w:t>
      </w:r>
      <w:r w:rsidR="005359E9">
        <w:rPr>
          <w:rFonts w:ascii="Arial" w:hAnsi="Arial" w:cs="Arial"/>
          <w:color w:val="000000"/>
          <w:sz w:val="28"/>
          <w:szCs w:val="28"/>
        </w:rPr>
        <w:t>o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 proprietário e </w:t>
      </w:r>
      <w:r w:rsidR="005359E9">
        <w:rPr>
          <w:rFonts w:ascii="Arial" w:hAnsi="Arial" w:cs="Arial"/>
          <w:color w:val="000000"/>
          <w:sz w:val="28"/>
          <w:szCs w:val="28"/>
        </w:rPr>
        <w:t xml:space="preserve">os 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empregados tenham o devido registro profissional, </w:t>
      </w:r>
      <w:r w:rsidR="000A0873">
        <w:rPr>
          <w:rFonts w:ascii="Arial" w:hAnsi="Arial" w:cs="Arial"/>
          <w:color w:val="000000"/>
          <w:sz w:val="28"/>
          <w:szCs w:val="28"/>
        </w:rPr>
        <w:t xml:space="preserve">conforme </w:t>
      </w:r>
      <w:r>
        <w:rPr>
          <w:rFonts w:ascii="Arial" w:hAnsi="Arial" w:cs="Arial"/>
          <w:color w:val="000000"/>
          <w:sz w:val="28"/>
          <w:szCs w:val="28"/>
        </w:rPr>
        <w:t xml:space="preserve">a resolução do CFC número mil trezentos e noventa, de dois mil e doze.// No portal do CRCMG, é possível consultar toda a documentação e as informações necessárias 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para </w:t>
      </w:r>
      <w:r>
        <w:rPr>
          <w:rFonts w:ascii="Arial" w:hAnsi="Arial" w:cs="Arial"/>
          <w:color w:val="000000"/>
          <w:sz w:val="28"/>
          <w:szCs w:val="28"/>
        </w:rPr>
        <w:t xml:space="preserve">requerimentos, alterações ou baixas de registro, de acordo com as categorias empresarias, sejam elas de responsabilidade individual ou coletiva.// </w:t>
      </w:r>
      <w:r>
        <w:rPr>
          <w:rFonts w:ascii="Arial" w:hAnsi="Arial" w:cs="Arial"/>
          <w:kern w:val="36"/>
          <w:sz w:val="28"/>
          <w:szCs w:val="28"/>
        </w:rPr>
        <w:t>Evite multas pelo descumprimento de leis</w:t>
      </w:r>
      <w:r w:rsidR="00FD1769">
        <w:rPr>
          <w:rFonts w:ascii="Arial" w:hAnsi="Arial" w:cs="Arial"/>
          <w:kern w:val="36"/>
          <w:sz w:val="28"/>
          <w:szCs w:val="28"/>
        </w:rPr>
        <w:t>,</w:t>
      </w:r>
      <w:r w:rsidRPr="003A1770">
        <w:rPr>
          <w:rFonts w:ascii="Arial" w:hAnsi="Arial" w:cs="Arial"/>
          <w:kern w:val="36"/>
          <w:sz w:val="28"/>
          <w:szCs w:val="28"/>
        </w:rPr>
        <w:t xml:space="preserve"> </w:t>
      </w:r>
      <w:r>
        <w:rPr>
          <w:rFonts w:ascii="Arial" w:hAnsi="Arial" w:cs="Arial"/>
          <w:kern w:val="36"/>
          <w:sz w:val="28"/>
          <w:szCs w:val="28"/>
        </w:rPr>
        <w:t xml:space="preserve">mantenha </w:t>
      </w:r>
      <w:r w:rsidR="00FD1769">
        <w:rPr>
          <w:rFonts w:ascii="Arial" w:hAnsi="Arial" w:cs="Arial"/>
          <w:kern w:val="36"/>
          <w:sz w:val="28"/>
          <w:szCs w:val="28"/>
        </w:rPr>
        <w:t xml:space="preserve">o </w:t>
      </w:r>
      <w:r>
        <w:rPr>
          <w:rFonts w:ascii="Arial" w:hAnsi="Arial" w:cs="Arial"/>
          <w:kern w:val="36"/>
          <w:sz w:val="28"/>
          <w:szCs w:val="28"/>
        </w:rPr>
        <w:t xml:space="preserve">registro </w:t>
      </w:r>
      <w:r w:rsidR="00FD1769">
        <w:rPr>
          <w:rFonts w:ascii="Arial" w:hAnsi="Arial" w:cs="Arial"/>
          <w:kern w:val="36"/>
          <w:sz w:val="28"/>
          <w:szCs w:val="28"/>
        </w:rPr>
        <w:t xml:space="preserve">da sua organização ativo e </w:t>
      </w:r>
      <w:r w:rsidR="00982FE5">
        <w:rPr>
          <w:rFonts w:ascii="Arial" w:hAnsi="Arial" w:cs="Arial"/>
          <w:kern w:val="36"/>
          <w:sz w:val="28"/>
          <w:szCs w:val="28"/>
        </w:rPr>
        <w:t xml:space="preserve">fique </w:t>
      </w:r>
      <w:r w:rsidR="00FD1769">
        <w:rPr>
          <w:rFonts w:ascii="Arial" w:hAnsi="Arial" w:cs="Arial"/>
          <w:kern w:val="36"/>
          <w:sz w:val="28"/>
          <w:szCs w:val="28"/>
        </w:rPr>
        <w:t>em dia com o Conselho</w:t>
      </w:r>
      <w:r>
        <w:rPr>
          <w:rFonts w:ascii="Arial" w:hAnsi="Arial" w:cs="Arial"/>
          <w:kern w:val="36"/>
          <w:sz w:val="28"/>
          <w:szCs w:val="28"/>
        </w:rPr>
        <w:t>!//</w:t>
      </w: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6788C">
      <w:rPr>
        <w:rFonts w:ascii="Arial" w:hAnsi="Arial" w:cs="Arial"/>
        <w:sz w:val="28"/>
        <w:szCs w:val="28"/>
        <w:lang w:val="pt-BR"/>
      </w:rPr>
      <w:t xml:space="preserve">28 </w:t>
    </w:r>
    <w:r w:rsidR="005275F4">
      <w:rPr>
        <w:rFonts w:ascii="Arial" w:hAnsi="Arial" w:cs="Arial"/>
        <w:sz w:val="28"/>
        <w:szCs w:val="28"/>
        <w:lang w:val="pt-BR"/>
      </w:rPr>
      <w:t xml:space="preserve">e </w:t>
    </w:r>
    <w:r w:rsidR="0016788C">
      <w:rPr>
        <w:rFonts w:ascii="Arial" w:hAnsi="Arial" w:cs="Arial"/>
        <w:sz w:val="28"/>
        <w:szCs w:val="28"/>
        <w:lang w:val="pt-BR"/>
      </w:rPr>
      <w:t>30</w:t>
    </w:r>
    <w:r w:rsidR="00BC6AFB">
      <w:rPr>
        <w:rFonts w:ascii="Arial" w:hAnsi="Arial" w:cs="Arial"/>
        <w:sz w:val="28"/>
        <w:szCs w:val="28"/>
        <w:lang w:val="pt-BR"/>
      </w:rPr>
      <w:t xml:space="preserve">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6788C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E126B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17A2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C31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42CA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9760-AC86-4440-9A72-05A2256C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4</cp:revision>
  <dcterms:created xsi:type="dcterms:W3CDTF">2018-08-20T17:30:00Z</dcterms:created>
  <dcterms:modified xsi:type="dcterms:W3CDTF">2018-08-20T17:31:00Z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