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7BFD6D36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6E22E0">
        <w:rPr>
          <w:rFonts w:ascii="Arial" w:hAnsi="Arial" w:cs="Arial"/>
          <w:sz w:val="28"/>
          <w:szCs w:val="28"/>
        </w:rPr>
        <w:t>20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C6DECE1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33C723DE" w14:textId="77777777" w:rsidR="006E22E0" w:rsidRDefault="006E22E0" w:rsidP="006E22E0">
      <w:pPr>
        <w:jc w:val="both"/>
        <w:rPr>
          <w:rFonts w:ascii="Arial" w:hAnsi="Arial" w:cs="Arial"/>
          <w:sz w:val="28"/>
          <w:szCs w:val="28"/>
        </w:rPr>
      </w:pPr>
    </w:p>
    <w:p w14:paraId="79B7D0C4" w14:textId="7FC5EBB1" w:rsidR="006E22E0" w:rsidRDefault="006E22E0" w:rsidP="006E22E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Cada vez mais, o profissional da contabilidade é requisitado por entidades privadas, públicas e do terceiro setor para a gestão dos negócios. Além </w:t>
      </w:r>
      <w:r w:rsidR="00AB1014">
        <w:rPr>
          <w:rFonts w:ascii="Arial" w:hAnsi="Arial" w:cs="Arial"/>
          <w:sz w:val="28"/>
          <w:szCs w:val="28"/>
        </w:rPr>
        <w:t>de conhecer profundamente</w:t>
      </w:r>
      <w:r>
        <w:rPr>
          <w:rFonts w:ascii="Arial" w:hAnsi="Arial" w:cs="Arial"/>
          <w:sz w:val="28"/>
          <w:szCs w:val="28"/>
        </w:rPr>
        <w:t xml:space="preserve"> a legislação fiscal e tributária vigentes, o profissional </w:t>
      </w:r>
      <w:r w:rsidR="009F6CD2">
        <w:rPr>
          <w:rFonts w:ascii="Arial" w:hAnsi="Arial" w:cs="Arial"/>
          <w:sz w:val="28"/>
          <w:szCs w:val="28"/>
        </w:rPr>
        <w:t>de hoje</w:t>
      </w:r>
      <w:r>
        <w:rPr>
          <w:rFonts w:ascii="Arial" w:hAnsi="Arial" w:cs="Arial"/>
          <w:sz w:val="28"/>
          <w:szCs w:val="28"/>
        </w:rPr>
        <w:t xml:space="preserve"> deve estar inserido nos temas políticos, econômicos e sociais do país. </w:t>
      </w:r>
    </w:p>
    <w:p w14:paraId="1BD0D63B" w14:textId="77777777" w:rsidR="006E22E0" w:rsidRDefault="006E22E0" w:rsidP="006E22E0">
      <w:pPr>
        <w:jc w:val="both"/>
        <w:rPr>
          <w:rFonts w:ascii="Arial" w:hAnsi="Arial" w:cs="Arial"/>
          <w:sz w:val="28"/>
          <w:szCs w:val="28"/>
        </w:rPr>
      </w:pPr>
    </w:p>
    <w:p w14:paraId="35B765FC" w14:textId="66EFDB3C" w:rsidR="006E22E0" w:rsidRPr="002E1B4B" w:rsidRDefault="006E22E0" w:rsidP="006E22E0">
      <w:pPr>
        <w:jc w:val="both"/>
        <w:rPr>
          <w:rFonts w:ascii="Arial" w:hAnsi="Arial" w:cs="Arial"/>
          <w:sz w:val="28"/>
          <w:szCs w:val="28"/>
        </w:rPr>
      </w:pPr>
      <w:r w:rsidRPr="002E1B4B">
        <w:rPr>
          <w:rFonts w:ascii="Arial" w:hAnsi="Arial" w:cs="Arial"/>
          <w:sz w:val="28"/>
          <w:szCs w:val="28"/>
        </w:rPr>
        <w:t>Como o contador está desempenhando atividades cada vez mais complexas, o CRCMG reforça a necessidade de se firmar um contrato de prestação de serviços contábeis com os clientes, inclusive quando es</w:t>
      </w:r>
      <w:r w:rsidR="00AB1014">
        <w:rPr>
          <w:rFonts w:ascii="Arial" w:hAnsi="Arial" w:cs="Arial"/>
          <w:sz w:val="28"/>
          <w:szCs w:val="28"/>
        </w:rPr>
        <w:t>s</w:t>
      </w:r>
      <w:r w:rsidRPr="002E1B4B">
        <w:rPr>
          <w:rFonts w:ascii="Arial" w:hAnsi="Arial" w:cs="Arial"/>
          <w:sz w:val="28"/>
          <w:szCs w:val="28"/>
        </w:rPr>
        <w:t xml:space="preserve">a prestação de serviços habitual for para o </w:t>
      </w:r>
      <w:r w:rsidR="00AB1014" w:rsidRPr="002E1B4B">
        <w:rPr>
          <w:rFonts w:ascii="Arial" w:hAnsi="Arial" w:cs="Arial"/>
          <w:sz w:val="28"/>
          <w:szCs w:val="28"/>
        </w:rPr>
        <w:t>Microempreendedor Individual</w:t>
      </w:r>
      <w:r w:rsidR="00AB1014">
        <w:rPr>
          <w:rFonts w:ascii="Arial" w:hAnsi="Arial" w:cs="Arial"/>
          <w:sz w:val="28"/>
          <w:szCs w:val="28"/>
        </w:rPr>
        <w:t>, o</w:t>
      </w:r>
      <w:r w:rsidR="00AB1014" w:rsidRPr="002E1B4B">
        <w:rPr>
          <w:rFonts w:ascii="Arial" w:hAnsi="Arial" w:cs="Arial"/>
          <w:sz w:val="28"/>
          <w:szCs w:val="28"/>
        </w:rPr>
        <w:t xml:space="preserve"> </w:t>
      </w:r>
      <w:r w:rsidR="00AB1014">
        <w:rPr>
          <w:rFonts w:ascii="Arial" w:hAnsi="Arial" w:cs="Arial"/>
          <w:sz w:val="28"/>
          <w:szCs w:val="28"/>
        </w:rPr>
        <w:t>MEI. E</w:t>
      </w:r>
      <w:r w:rsidR="009F6CD2">
        <w:rPr>
          <w:rFonts w:ascii="Arial" w:hAnsi="Arial" w:cs="Arial"/>
          <w:sz w:val="28"/>
          <w:szCs w:val="28"/>
        </w:rPr>
        <w:t>,</w:t>
      </w:r>
      <w:bookmarkStart w:id="0" w:name="_GoBack"/>
      <w:bookmarkEnd w:id="0"/>
      <w:r w:rsidR="00AB1014">
        <w:rPr>
          <w:rFonts w:ascii="Arial" w:hAnsi="Arial" w:cs="Arial"/>
          <w:sz w:val="28"/>
          <w:szCs w:val="28"/>
        </w:rPr>
        <w:t xml:space="preserve"> n</w:t>
      </w:r>
      <w:r w:rsidR="00AB1014" w:rsidRPr="002E1B4B">
        <w:rPr>
          <w:rFonts w:ascii="Arial" w:hAnsi="Arial" w:cs="Arial"/>
          <w:sz w:val="28"/>
          <w:szCs w:val="28"/>
        </w:rPr>
        <w:t>o encerramento da prestação do serviço</w:t>
      </w:r>
      <w:r w:rsidR="00AB1014">
        <w:rPr>
          <w:rFonts w:ascii="Arial" w:hAnsi="Arial" w:cs="Arial"/>
          <w:sz w:val="28"/>
          <w:szCs w:val="28"/>
        </w:rPr>
        <w:t>, deve ser firmado o distrato</w:t>
      </w:r>
      <w:r w:rsidRPr="002E1B4B">
        <w:rPr>
          <w:rFonts w:ascii="Arial" w:hAnsi="Arial" w:cs="Arial"/>
          <w:sz w:val="28"/>
          <w:szCs w:val="28"/>
        </w:rPr>
        <w:t xml:space="preserve">. </w:t>
      </w:r>
      <w:r w:rsidR="00AB1014">
        <w:rPr>
          <w:rFonts w:ascii="Arial" w:hAnsi="Arial" w:cs="Arial"/>
          <w:sz w:val="28"/>
          <w:szCs w:val="28"/>
        </w:rPr>
        <w:t>Só assim</w:t>
      </w:r>
      <w:r w:rsidRPr="002E1B4B">
        <w:rPr>
          <w:rFonts w:ascii="Arial" w:hAnsi="Arial" w:cs="Arial"/>
          <w:sz w:val="28"/>
          <w:szCs w:val="28"/>
        </w:rPr>
        <w:t xml:space="preserve"> o profissional atuará na legalidade e se resguardará quanto a qualquer prática ilícita dos clientes. </w:t>
      </w:r>
    </w:p>
    <w:p w14:paraId="5136A40E" w14:textId="77777777" w:rsidR="00ED418C" w:rsidRDefault="00ED418C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14:paraId="384082F4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E6142" w14:textId="77777777" w:rsidR="00B277EA" w:rsidRDefault="00B277EA" w:rsidP="00CB0DF2">
      <w:r>
        <w:separator/>
      </w:r>
    </w:p>
  </w:endnote>
  <w:endnote w:type="continuationSeparator" w:id="0">
    <w:p w14:paraId="4DB76CCE" w14:textId="77777777"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9EFFD" w14:textId="77777777" w:rsidR="00B277EA" w:rsidRDefault="00B277EA" w:rsidP="00CB0DF2">
      <w:r>
        <w:separator/>
      </w:r>
    </w:p>
  </w:footnote>
  <w:footnote w:type="continuationSeparator" w:id="0">
    <w:p w14:paraId="415BF451" w14:textId="77777777"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6B778" w14:textId="2D0363B7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6E22E0">
      <w:rPr>
        <w:rFonts w:ascii="Arial" w:hAnsi="Arial" w:cs="Arial"/>
        <w:sz w:val="28"/>
        <w:szCs w:val="28"/>
        <w:lang w:val="pt-BR"/>
      </w:rPr>
      <w:t>22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6E22E0">
      <w:rPr>
        <w:rFonts w:ascii="Arial" w:hAnsi="Arial" w:cs="Arial"/>
        <w:sz w:val="28"/>
        <w:szCs w:val="28"/>
        <w:lang w:val="pt-BR"/>
      </w:rPr>
      <w:t>24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62766D">
      <w:rPr>
        <w:rFonts w:ascii="Arial" w:hAnsi="Arial" w:cs="Arial"/>
        <w:sz w:val="28"/>
        <w:szCs w:val="28"/>
        <w:lang w:val="pt-BR"/>
      </w:rPr>
      <w:t>maio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5622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3822"/>
    <w:rsid w:val="000E083D"/>
    <w:rsid w:val="000E5143"/>
    <w:rsid w:val="000E5821"/>
    <w:rsid w:val="000F5D4A"/>
    <w:rsid w:val="001118F1"/>
    <w:rsid w:val="001336E7"/>
    <w:rsid w:val="001365B0"/>
    <w:rsid w:val="00146434"/>
    <w:rsid w:val="00161199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A68"/>
    <w:rsid w:val="001E4C4E"/>
    <w:rsid w:val="00204555"/>
    <w:rsid w:val="0020510A"/>
    <w:rsid w:val="002117E1"/>
    <w:rsid w:val="00217AEA"/>
    <w:rsid w:val="002236FA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F3D43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6E22E0"/>
    <w:rsid w:val="00700EFF"/>
    <w:rsid w:val="00723E1C"/>
    <w:rsid w:val="00731558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161AF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9F6CD2"/>
    <w:rsid w:val="00A0626F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1014"/>
    <w:rsid w:val="00AB6CE7"/>
    <w:rsid w:val="00AC0898"/>
    <w:rsid w:val="00AC4F46"/>
    <w:rsid w:val="00AC5423"/>
    <w:rsid w:val="00AF2D7F"/>
    <w:rsid w:val="00AF449F"/>
    <w:rsid w:val="00B277EA"/>
    <w:rsid w:val="00B34550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D02B2"/>
    <w:rsid w:val="00BD719C"/>
    <w:rsid w:val="00BE2FA6"/>
    <w:rsid w:val="00BE6EED"/>
    <w:rsid w:val="00BE7689"/>
    <w:rsid w:val="00BF2A47"/>
    <w:rsid w:val="00C07006"/>
    <w:rsid w:val="00C13BB2"/>
    <w:rsid w:val="00C259A9"/>
    <w:rsid w:val="00C27CDE"/>
    <w:rsid w:val="00C36BC0"/>
    <w:rsid w:val="00C42180"/>
    <w:rsid w:val="00C52788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263AF"/>
    <w:rsid w:val="00D33B3C"/>
    <w:rsid w:val="00D60F18"/>
    <w:rsid w:val="00D77943"/>
    <w:rsid w:val="00D971E6"/>
    <w:rsid w:val="00DA3EC5"/>
    <w:rsid w:val="00DF2B6D"/>
    <w:rsid w:val="00DF5FF5"/>
    <w:rsid w:val="00E07A40"/>
    <w:rsid w:val="00E15452"/>
    <w:rsid w:val="00E24A48"/>
    <w:rsid w:val="00E65B30"/>
    <w:rsid w:val="00E71312"/>
    <w:rsid w:val="00E76EF7"/>
    <w:rsid w:val="00E90C03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04DE"/>
    <w:rsid w:val="00F3268F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1A76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7C979-70C7-46E8-AFE9-2276B351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4</cp:revision>
  <dcterms:created xsi:type="dcterms:W3CDTF">2018-05-03T13:29:00Z</dcterms:created>
  <dcterms:modified xsi:type="dcterms:W3CDTF">2018-05-04T20:38:00Z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