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A9727B6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C94612">
        <w:rPr>
          <w:rFonts w:ascii="Arial" w:hAnsi="Arial" w:cs="Arial"/>
          <w:sz w:val="28"/>
          <w:szCs w:val="28"/>
        </w:rPr>
        <w:t>9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Pr="00BC2941" w:rsidRDefault="00EC1B9C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F5BC4E" w14:textId="370D8FAF" w:rsidR="00C94612" w:rsidRPr="00BC2941" w:rsidRDefault="00C94612" w:rsidP="00C94612">
      <w:pPr>
        <w:jc w:val="both"/>
        <w:rPr>
          <w:rFonts w:ascii="Arial" w:hAnsi="Arial" w:cs="Arial"/>
          <w:sz w:val="28"/>
          <w:szCs w:val="28"/>
        </w:rPr>
      </w:pPr>
      <w:r w:rsidRPr="00BC2941">
        <w:rPr>
          <w:rFonts w:ascii="Arial" w:hAnsi="Arial" w:cs="Arial"/>
          <w:sz w:val="28"/>
          <w:szCs w:val="28"/>
        </w:rPr>
        <w:t xml:space="preserve">A </w:t>
      </w:r>
      <w:r w:rsidR="003945BB" w:rsidRPr="00BC2941">
        <w:rPr>
          <w:rFonts w:ascii="Arial" w:hAnsi="Arial" w:cs="Arial"/>
          <w:sz w:val="28"/>
          <w:szCs w:val="28"/>
        </w:rPr>
        <w:t>a</w:t>
      </w:r>
      <w:r w:rsidRPr="00BC2941">
        <w:rPr>
          <w:rFonts w:ascii="Arial" w:hAnsi="Arial" w:cs="Arial"/>
          <w:sz w:val="28"/>
          <w:szCs w:val="28"/>
        </w:rPr>
        <w:t xml:space="preserve">lta </w:t>
      </w:r>
      <w:r w:rsidR="003945BB" w:rsidRPr="00BC2941">
        <w:rPr>
          <w:rFonts w:ascii="Arial" w:hAnsi="Arial" w:cs="Arial"/>
          <w:sz w:val="28"/>
          <w:szCs w:val="28"/>
        </w:rPr>
        <w:t xml:space="preserve">de </w:t>
      </w:r>
      <w:r w:rsidRPr="00BC2941">
        <w:rPr>
          <w:rFonts w:ascii="Arial" w:hAnsi="Arial" w:cs="Arial"/>
          <w:sz w:val="28"/>
          <w:szCs w:val="28"/>
        </w:rPr>
        <w:t>pessoa</w:t>
      </w:r>
      <w:r w:rsidR="003945BB" w:rsidRPr="00BC2941">
        <w:rPr>
          <w:rFonts w:ascii="Arial" w:hAnsi="Arial" w:cs="Arial"/>
          <w:sz w:val="28"/>
          <w:szCs w:val="28"/>
        </w:rPr>
        <w:t>s</w:t>
      </w:r>
      <w:r w:rsidRPr="00BC2941">
        <w:rPr>
          <w:rFonts w:ascii="Arial" w:hAnsi="Arial" w:cs="Arial"/>
          <w:sz w:val="28"/>
          <w:szCs w:val="28"/>
        </w:rPr>
        <w:t xml:space="preserve"> física</w:t>
      </w:r>
      <w:r w:rsidR="003945BB" w:rsidRPr="00BC2941">
        <w:rPr>
          <w:rFonts w:ascii="Arial" w:hAnsi="Arial" w:cs="Arial"/>
          <w:sz w:val="28"/>
          <w:szCs w:val="28"/>
        </w:rPr>
        <w:t>s</w:t>
      </w:r>
      <w:r w:rsidRPr="00BC2941">
        <w:rPr>
          <w:rFonts w:ascii="Arial" w:hAnsi="Arial" w:cs="Arial"/>
          <w:sz w:val="28"/>
          <w:szCs w:val="28"/>
        </w:rPr>
        <w:t xml:space="preserve"> </w:t>
      </w:r>
      <w:r w:rsidR="003945BB" w:rsidRPr="00BC2941">
        <w:rPr>
          <w:rFonts w:ascii="Arial" w:hAnsi="Arial" w:cs="Arial"/>
          <w:sz w:val="28"/>
          <w:szCs w:val="28"/>
        </w:rPr>
        <w:t xml:space="preserve">investindo </w:t>
      </w:r>
      <w:r w:rsidRPr="00BC2941">
        <w:rPr>
          <w:rFonts w:ascii="Arial" w:hAnsi="Arial" w:cs="Arial"/>
          <w:sz w:val="28"/>
          <w:szCs w:val="28"/>
        </w:rPr>
        <w:t>na Bolsa de Valores</w:t>
      </w:r>
      <w:r w:rsidRPr="00BC2941">
        <w:rPr>
          <w:rFonts w:ascii="Arial" w:hAnsi="Arial" w:cs="Arial"/>
          <w:b/>
          <w:bCs/>
          <w:sz w:val="28"/>
          <w:szCs w:val="28"/>
        </w:rPr>
        <w:t xml:space="preserve"> </w:t>
      </w:r>
      <w:r w:rsidRPr="00BC2941">
        <w:rPr>
          <w:rFonts w:ascii="Arial" w:hAnsi="Arial" w:cs="Arial"/>
          <w:sz w:val="28"/>
          <w:szCs w:val="28"/>
        </w:rPr>
        <w:t xml:space="preserve">tem gerado </w:t>
      </w:r>
      <w:r w:rsidR="00D30F5E">
        <w:rPr>
          <w:rFonts w:ascii="Arial" w:hAnsi="Arial" w:cs="Arial"/>
          <w:sz w:val="28"/>
          <w:szCs w:val="28"/>
        </w:rPr>
        <w:t xml:space="preserve">uma </w:t>
      </w:r>
      <w:r w:rsidRPr="00BC2941">
        <w:rPr>
          <w:rFonts w:ascii="Arial" w:hAnsi="Arial" w:cs="Arial"/>
          <w:sz w:val="28"/>
          <w:szCs w:val="28"/>
        </w:rPr>
        <w:t xml:space="preserve">busca por profissionais da contabilidade especializados em ações. </w:t>
      </w:r>
      <w:r w:rsidR="003945BB" w:rsidRPr="00BC2941">
        <w:rPr>
          <w:rFonts w:ascii="Arial" w:hAnsi="Arial" w:cs="Arial"/>
          <w:sz w:val="28"/>
          <w:szCs w:val="28"/>
        </w:rPr>
        <w:t xml:space="preserve">A </w:t>
      </w:r>
      <w:r w:rsidRPr="00BC2941">
        <w:rPr>
          <w:rFonts w:ascii="Arial" w:hAnsi="Arial" w:cs="Arial"/>
          <w:sz w:val="28"/>
          <w:szCs w:val="28"/>
        </w:rPr>
        <w:t xml:space="preserve">demanda decorre da obrigatoriedade </w:t>
      </w:r>
      <w:r w:rsidR="00B24183">
        <w:rPr>
          <w:rFonts w:ascii="Arial" w:hAnsi="Arial" w:cs="Arial"/>
          <w:sz w:val="28"/>
          <w:szCs w:val="28"/>
        </w:rPr>
        <w:t>da declaração d</w:t>
      </w:r>
      <w:r w:rsidRPr="00BC2941">
        <w:rPr>
          <w:rFonts w:ascii="Arial" w:hAnsi="Arial" w:cs="Arial"/>
          <w:sz w:val="28"/>
          <w:szCs w:val="28"/>
        </w:rPr>
        <w:t xml:space="preserve">esses investimentos à Receita Federal, por meio do Imposto de Renda Pessoa Física. </w:t>
      </w:r>
    </w:p>
    <w:p w14:paraId="088368B3" w14:textId="77777777" w:rsidR="003945BB" w:rsidRPr="00BC2941" w:rsidRDefault="003945BB" w:rsidP="00C94612">
      <w:pPr>
        <w:jc w:val="both"/>
        <w:rPr>
          <w:rFonts w:ascii="Arial" w:hAnsi="Arial" w:cs="Arial"/>
          <w:sz w:val="28"/>
          <w:szCs w:val="28"/>
        </w:rPr>
      </w:pPr>
    </w:p>
    <w:p w14:paraId="6AE0B853" w14:textId="0F20B722" w:rsidR="00C94612" w:rsidRPr="00BC2941" w:rsidRDefault="003945BB" w:rsidP="00827230">
      <w:pPr>
        <w:jc w:val="both"/>
        <w:rPr>
          <w:rFonts w:ascii="Arial" w:hAnsi="Arial" w:cs="Arial"/>
          <w:sz w:val="28"/>
          <w:szCs w:val="28"/>
        </w:rPr>
      </w:pPr>
      <w:r w:rsidRPr="00BC2941">
        <w:rPr>
          <w:rFonts w:ascii="Arial" w:hAnsi="Arial" w:cs="Arial"/>
          <w:sz w:val="28"/>
          <w:szCs w:val="28"/>
        </w:rPr>
        <w:t>O profissional da contabilidade é o parceiro certo nesse cenário em que os investidores precisam traduzir as alterações de mercado em boas e calculadas escolhas</w:t>
      </w:r>
      <w:r w:rsidR="00B24183">
        <w:rPr>
          <w:rFonts w:ascii="Arial" w:hAnsi="Arial" w:cs="Arial"/>
          <w:sz w:val="28"/>
          <w:szCs w:val="28"/>
        </w:rPr>
        <w:t>,</w:t>
      </w:r>
      <w:r w:rsidRPr="00BC2941">
        <w:rPr>
          <w:rFonts w:ascii="Arial" w:hAnsi="Arial" w:cs="Arial"/>
          <w:sz w:val="28"/>
          <w:szCs w:val="28"/>
        </w:rPr>
        <w:t xml:space="preserve"> lidar com questões tributárias específicas</w:t>
      </w:r>
      <w:r w:rsidR="00B24183">
        <w:rPr>
          <w:rFonts w:ascii="Arial" w:hAnsi="Arial" w:cs="Arial"/>
          <w:sz w:val="28"/>
          <w:szCs w:val="28"/>
        </w:rPr>
        <w:t xml:space="preserve"> </w:t>
      </w:r>
      <w:r w:rsidR="006525A0" w:rsidRPr="00BC2941">
        <w:rPr>
          <w:rFonts w:ascii="Arial" w:hAnsi="Arial" w:cs="Arial"/>
          <w:sz w:val="28"/>
          <w:szCs w:val="28"/>
        </w:rPr>
        <w:t>e</w:t>
      </w:r>
      <w:r w:rsidR="00C94612" w:rsidRPr="00BC2941">
        <w:rPr>
          <w:rFonts w:ascii="Arial" w:hAnsi="Arial" w:cs="Arial"/>
          <w:sz w:val="28"/>
          <w:szCs w:val="28"/>
        </w:rPr>
        <w:t xml:space="preserve"> ter segurança de que a apuração relacionada aos impostos incidentes sobre os ganhos líquidos das operações na Bolsa esteja em conformidade legal com as regras fiscais.</w:t>
      </w:r>
      <w:r w:rsidRPr="00BC2941">
        <w:rPr>
          <w:rFonts w:ascii="Arial" w:hAnsi="Arial" w:cs="Arial"/>
          <w:sz w:val="28"/>
          <w:szCs w:val="28"/>
        </w:rPr>
        <w:t xml:space="preserve"> </w:t>
      </w:r>
    </w:p>
    <w:p w14:paraId="70D7947F" w14:textId="77777777" w:rsidR="003945BB" w:rsidRPr="00BC2941" w:rsidRDefault="003945BB" w:rsidP="00827230">
      <w:pPr>
        <w:jc w:val="both"/>
        <w:rPr>
          <w:rFonts w:ascii="Arial" w:hAnsi="Arial" w:cs="Arial"/>
          <w:sz w:val="28"/>
          <w:szCs w:val="28"/>
        </w:rPr>
      </w:pPr>
    </w:p>
    <w:p w14:paraId="3763E080" w14:textId="021FEDA9" w:rsidR="00827230" w:rsidRPr="00BC2941" w:rsidRDefault="003945BB" w:rsidP="00827230">
      <w:pPr>
        <w:jc w:val="both"/>
        <w:rPr>
          <w:rFonts w:ascii="Arial" w:hAnsi="Arial" w:cs="Arial"/>
          <w:sz w:val="28"/>
          <w:szCs w:val="28"/>
        </w:rPr>
      </w:pPr>
      <w:r w:rsidRPr="00BC2941">
        <w:rPr>
          <w:rFonts w:ascii="Arial" w:hAnsi="Arial" w:cs="Arial"/>
          <w:sz w:val="28"/>
          <w:szCs w:val="28"/>
        </w:rPr>
        <w:t>Por isso, os contadores devem estar habilitados, com registro ativo no CRCMG</w:t>
      </w:r>
      <w:r w:rsidR="00FC4F19">
        <w:rPr>
          <w:rFonts w:ascii="Arial" w:hAnsi="Arial" w:cs="Arial"/>
          <w:sz w:val="28"/>
          <w:szCs w:val="28"/>
        </w:rPr>
        <w:t xml:space="preserve">, </w:t>
      </w:r>
      <w:r w:rsidRPr="00BC2941">
        <w:rPr>
          <w:rFonts w:ascii="Arial" w:hAnsi="Arial" w:cs="Arial"/>
          <w:sz w:val="28"/>
          <w:szCs w:val="28"/>
        </w:rPr>
        <w:t>e ser altamente capacitados para auxiliar os contribuintes sobre o mercado de ações e o fluxo de capitais.</w:t>
      </w:r>
    </w:p>
    <w:p w14:paraId="5C076BF7" w14:textId="23C5C051" w:rsidR="0074361F" w:rsidRDefault="0074361F" w:rsidP="00943012">
      <w:pPr>
        <w:jc w:val="both"/>
        <w:rPr>
          <w:rFonts w:ascii="Arial" w:hAnsi="Arial" w:cs="Arial"/>
          <w:bCs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0D750DB4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827230">
      <w:rPr>
        <w:rFonts w:ascii="Arial" w:hAnsi="Arial" w:cs="Arial"/>
        <w:sz w:val="28"/>
        <w:szCs w:val="28"/>
        <w:lang w:val="pt-BR"/>
      </w:rPr>
      <w:t>1</w:t>
    </w:r>
    <w:r w:rsidR="00C94612">
      <w:rPr>
        <w:rFonts w:ascii="Arial" w:hAnsi="Arial" w:cs="Arial"/>
        <w:sz w:val="28"/>
        <w:szCs w:val="28"/>
        <w:lang w:val="pt-BR"/>
      </w:rPr>
      <w:t>7</w:t>
    </w:r>
    <w:r w:rsidR="000D3E69">
      <w:rPr>
        <w:rFonts w:ascii="Arial" w:hAnsi="Arial" w:cs="Arial"/>
        <w:sz w:val="28"/>
        <w:szCs w:val="28"/>
        <w:lang w:val="pt-BR"/>
      </w:rPr>
      <w:t xml:space="preserve"> </w:t>
    </w:r>
    <w:r w:rsidR="00E03576">
      <w:rPr>
        <w:rFonts w:ascii="Arial" w:hAnsi="Arial" w:cs="Arial"/>
        <w:sz w:val="28"/>
        <w:szCs w:val="28"/>
        <w:lang w:val="pt-BR"/>
      </w:rPr>
      <w:t xml:space="preserve">a </w:t>
    </w:r>
    <w:r w:rsidR="00C94612">
      <w:rPr>
        <w:rFonts w:ascii="Arial" w:hAnsi="Arial" w:cs="Arial"/>
        <w:sz w:val="28"/>
        <w:szCs w:val="28"/>
        <w:lang w:val="pt-BR"/>
      </w:rPr>
      <w:t>21</w:t>
    </w:r>
    <w:r w:rsidR="00E03576">
      <w:rPr>
        <w:rFonts w:ascii="Arial" w:hAnsi="Arial" w:cs="Arial"/>
        <w:sz w:val="28"/>
        <w:szCs w:val="28"/>
        <w:lang w:val="pt-BR"/>
      </w:rPr>
      <w:t xml:space="preserve"> de </w:t>
    </w:r>
    <w:r w:rsidR="000D3E69">
      <w:rPr>
        <w:rFonts w:ascii="Arial" w:hAnsi="Arial" w:cs="Arial"/>
        <w:sz w:val="28"/>
        <w:szCs w:val="28"/>
        <w:lang w:val="pt-BR"/>
      </w:rPr>
      <w:t>outu</w:t>
    </w:r>
    <w:r w:rsidR="00E03576">
      <w:rPr>
        <w:rFonts w:ascii="Arial" w:hAnsi="Arial" w:cs="Arial"/>
        <w:sz w:val="28"/>
        <w:szCs w:val="28"/>
        <w:lang w:val="pt-BR"/>
      </w:rPr>
      <w:t>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A44"/>
    <w:rsid w:val="00245DD4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37C9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327F"/>
    <w:rsid w:val="00975796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F36"/>
    <w:rsid w:val="00D4484F"/>
    <w:rsid w:val="00D50A5D"/>
    <w:rsid w:val="00D51400"/>
    <w:rsid w:val="00D568BB"/>
    <w:rsid w:val="00D60C27"/>
    <w:rsid w:val="00D60F18"/>
    <w:rsid w:val="00D75F93"/>
    <w:rsid w:val="00D77943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3F41"/>
    <w:rsid w:val="00DE7199"/>
    <w:rsid w:val="00DE7F93"/>
    <w:rsid w:val="00DF1508"/>
    <w:rsid w:val="00DF158E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2</cp:revision>
  <dcterms:created xsi:type="dcterms:W3CDTF">2022-10-03T16:06:00Z</dcterms:created>
  <dcterms:modified xsi:type="dcterms:W3CDTF">2022-10-03T16:06:00Z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