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18A854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C2680C">
        <w:rPr>
          <w:rFonts w:ascii="Arial" w:hAnsi="Arial" w:cs="Arial"/>
          <w:sz w:val="28"/>
          <w:szCs w:val="28"/>
        </w:rPr>
        <w:t>6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330B136" w14:textId="3F1A620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D08D7D0" w14:textId="0839A0BC" w:rsidR="003E1B91" w:rsidRPr="00C2680C" w:rsidRDefault="003E1B91" w:rsidP="003E1B91">
      <w:pPr>
        <w:pStyle w:val="western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2680C">
        <w:rPr>
          <w:rFonts w:ascii="Arial" w:hAnsi="Arial" w:cs="Arial"/>
          <w:sz w:val="28"/>
          <w:szCs w:val="28"/>
        </w:rPr>
        <w:t>O C</w:t>
      </w:r>
      <w:r w:rsidR="006137D9">
        <w:rPr>
          <w:rFonts w:ascii="Arial" w:hAnsi="Arial" w:cs="Arial"/>
          <w:sz w:val="28"/>
          <w:szCs w:val="28"/>
        </w:rPr>
        <w:t>RCMG</w:t>
      </w:r>
      <w:r w:rsidRPr="00C2680C">
        <w:rPr>
          <w:rFonts w:ascii="Arial" w:hAnsi="Arial" w:cs="Arial"/>
          <w:sz w:val="28"/>
          <w:szCs w:val="28"/>
        </w:rPr>
        <w:t xml:space="preserve"> é uma autarquia federal que atua em prol da sociedade e possui</w:t>
      </w:r>
      <w:r w:rsidR="00EE5331">
        <w:rPr>
          <w:rFonts w:ascii="Arial" w:hAnsi="Arial" w:cs="Arial"/>
          <w:sz w:val="28"/>
          <w:szCs w:val="28"/>
        </w:rPr>
        <w:t xml:space="preserve">, </w:t>
      </w:r>
      <w:r w:rsidRPr="00C2680C">
        <w:rPr>
          <w:rFonts w:ascii="Arial" w:hAnsi="Arial" w:cs="Arial"/>
          <w:sz w:val="28"/>
          <w:szCs w:val="28"/>
        </w:rPr>
        <w:t xml:space="preserve">como </w:t>
      </w:r>
      <w:r w:rsidR="00FA2934">
        <w:rPr>
          <w:rFonts w:ascii="Arial" w:hAnsi="Arial" w:cs="Arial"/>
          <w:sz w:val="28"/>
          <w:szCs w:val="28"/>
        </w:rPr>
        <w:t>objetivo</w:t>
      </w:r>
      <w:r w:rsidR="00EE5331">
        <w:rPr>
          <w:rFonts w:ascii="Arial" w:hAnsi="Arial" w:cs="Arial"/>
          <w:sz w:val="28"/>
          <w:szCs w:val="28"/>
        </w:rPr>
        <w:t xml:space="preserve">, </w:t>
      </w:r>
      <w:r w:rsidR="00821155">
        <w:rPr>
          <w:rFonts w:ascii="Arial" w:hAnsi="Arial" w:cs="Arial"/>
          <w:sz w:val="28"/>
          <w:szCs w:val="28"/>
        </w:rPr>
        <w:t xml:space="preserve">promover </w:t>
      </w:r>
      <w:r w:rsidRPr="00C2680C">
        <w:rPr>
          <w:rFonts w:ascii="Arial" w:hAnsi="Arial" w:cs="Arial"/>
          <w:sz w:val="28"/>
          <w:szCs w:val="28"/>
        </w:rPr>
        <w:t xml:space="preserve">a fiscalização, o registro e </w:t>
      </w:r>
      <w:r w:rsidR="00EE5331">
        <w:rPr>
          <w:rFonts w:ascii="Arial" w:hAnsi="Arial" w:cs="Arial"/>
          <w:sz w:val="28"/>
          <w:szCs w:val="28"/>
        </w:rPr>
        <w:t xml:space="preserve">ações de </w:t>
      </w:r>
      <w:r w:rsidRPr="00C2680C">
        <w:rPr>
          <w:rFonts w:ascii="Arial" w:hAnsi="Arial" w:cs="Arial"/>
          <w:sz w:val="28"/>
          <w:szCs w:val="28"/>
        </w:rPr>
        <w:t xml:space="preserve">educação continuada </w:t>
      </w:r>
      <w:r w:rsidR="00FA2934">
        <w:rPr>
          <w:rFonts w:ascii="Arial" w:hAnsi="Arial" w:cs="Arial"/>
          <w:sz w:val="28"/>
          <w:szCs w:val="28"/>
        </w:rPr>
        <w:t xml:space="preserve">voltadas </w:t>
      </w:r>
      <w:r w:rsidRPr="00C2680C">
        <w:rPr>
          <w:rFonts w:ascii="Arial" w:hAnsi="Arial" w:cs="Arial"/>
          <w:sz w:val="28"/>
          <w:szCs w:val="28"/>
        </w:rPr>
        <w:t>para o profissional da contabilidade. Sempre alinhado com</w:t>
      </w:r>
      <w:r w:rsidR="00B27395">
        <w:rPr>
          <w:rFonts w:ascii="Arial" w:hAnsi="Arial" w:cs="Arial"/>
          <w:sz w:val="28"/>
          <w:szCs w:val="28"/>
        </w:rPr>
        <w:t xml:space="preserve"> </w:t>
      </w:r>
      <w:r w:rsidRPr="00C2680C">
        <w:rPr>
          <w:rFonts w:ascii="Arial" w:hAnsi="Arial" w:cs="Arial"/>
          <w:sz w:val="28"/>
          <w:szCs w:val="28"/>
        </w:rPr>
        <w:t xml:space="preserve">boas práticas de governança e gestão, o Conselho </w:t>
      </w:r>
      <w:r>
        <w:rPr>
          <w:rFonts w:ascii="Arial" w:hAnsi="Arial" w:cs="Arial"/>
          <w:sz w:val="28"/>
          <w:szCs w:val="28"/>
        </w:rPr>
        <w:t>age</w:t>
      </w:r>
      <w:r w:rsidRPr="00C2680C">
        <w:rPr>
          <w:rFonts w:ascii="Arial" w:hAnsi="Arial" w:cs="Arial"/>
          <w:sz w:val="28"/>
          <w:szCs w:val="28"/>
        </w:rPr>
        <w:t xml:space="preserve"> para que os serviços contábeis sejam realizados com ética e responsabilidade, de acordo com a legislação vigente</w:t>
      </w:r>
      <w:r>
        <w:rPr>
          <w:rFonts w:ascii="Arial" w:hAnsi="Arial" w:cs="Arial"/>
          <w:sz w:val="28"/>
          <w:szCs w:val="28"/>
        </w:rPr>
        <w:t>.</w:t>
      </w:r>
    </w:p>
    <w:p w14:paraId="644AF5D0" w14:textId="7E23B251" w:rsidR="00852EBC" w:rsidRPr="00C2680C" w:rsidRDefault="00852EBC" w:rsidP="00852EBC">
      <w:pPr>
        <w:pStyle w:val="western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2680C">
        <w:rPr>
          <w:rFonts w:ascii="Arial" w:hAnsi="Arial" w:cs="Arial"/>
          <w:sz w:val="28"/>
          <w:szCs w:val="28"/>
        </w:rPr>
        <w:t xml:space="preserve">A </w:t>
      </w:r>
      <w:r w:rsidR="000A5742">
        <w:rPr>
          <w:rFonts w:ascii="Arial" w:hAnsi="Arial" w:cs="Arial"/>
          <w:sz w:val="28"/>
          <w:szCs w:val="28"/>
        </w:rPr>
        <w:t>c</w:t>
      </w:r>
      <w:r w:rsidRPr="00C2680C">
        <w:rPr>
          <w:rFonts w:ascii="Arial" w:hAnsi="Arial" w:cs="Arial"/>
          <w:sz w:val="28"/>
          <w:szCs w:val="28"/>
        </w:rPr>
        <w:t>ontabilidade é um instrumento de controle social essencial para o desenvolvimento do país, e o CRCMG atua para que ela seja exercida por um profissional habilitado</w:t>
      </w:r>
      <w:r w:rsidR="000A5742">
        <w:rPr>
          <w:rFonts w:ascii="Arial" w:hAnsi="Arial" w:cs="Arial"/>
          <w:sz w:val="28"/>
          <w:szCs w:val="28"/>
        </w:rPr>
        <w:t>!</w:t>
      </w:r>
    </w:p>
    <w:p w14:paraId="207C2FC8" w14:textId="42F0DA1C" w:rsidR="00C2680C" w:rsidRDefault="00C2680C" w:rsidP="00C2680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 w:rsidRPr="00C2680C">
        <w:rPr>
          <w:rFonts w:ascii="Arial" w:hAnsi="Arial" w:cs="Arial"/>
          <w:sz w:val="28"/>
          <w:szCs w:val="28"/>
        </w:rPr>
        <w:t xml:space="preserve">Acesse o portal crcmg.org.br e saiba mais sobre o papel do </w:t>
      </w:r>
      <w:r w:rsidR="009B7918">
        <w:rPr>
          <w:rFonts w:ascii="Arial" w:hAnsi="Arial" w:cs="Arial"/>
          <w:sz w:val="28"/>
          <w:szCs w:val="28"/>
        </w:rPr>
        <w:t>Conselho</w:t>
      </w:r>
      <w:r w:rsidR="000A5742">
        <w:rPr>
          <w:rFonts w:ascii="Arial" w:hAnsi="Arial" w:cs="Arial"/>
          <w:sz w:val="28"/>
          <w:szCs w:val="28"/>
        </w:rPr>
        <w:t>!</w:t>
      </w:r>
    </w:p>
    <w:p w14:paraId="18A42F5B" w14:textId="6DB97FB6" w:rsidR="005E6C70" w:rsidRDefault="005E6C70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0065582A" w14:textId="77777777" w:rsidR="005E6C70" w:rsidRDefault="005E6C70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45E9286" w14:textId="7777777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EA1C54A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C2680C">
      <w:rPr>
        <w:rFonts w:ascii="Arial" w:hAnsi="Arial" w:cs="Arial"/>
        <w:sz w:val="28"/>
        <w:szCs w:val="28"/>
        <w:lang w:val="pt-BR"/>
      </w:rPr>
      <w:t>11</w:t>
    </w:r>
    <w:r w:rsidR="004B460E">
      <w:rPr>
        <w:rFonts w:ascii="Arial" w:hAnsi="Arial" w:cs="Arial"/>
        <w:sz w:val="28"/>
        <w:szCs w:val="28"/>
        <w:lang w:val="pt-BR"/>
      </w:rPr>
      <w:t xml:space="preserve"> </w:t>
    </w:r>
    <w:r w:rsidR="00984C23">
      <w:rPr>
        <w:rFonts w:ascii="Arial" w:hAnsi="Arial" w:cs="Arial"/>
        <w:sz w:val="28"/>
        <w:szCs w:val="28"/>
        <w:lang w:val="pt-BR"/>
      </w:rPr>
      <w:t xml:space="preserve">a </w:t>
    </w:r>
    <w:r w:rsidR="00C2680C">
      <w:rPr>
        <w:rFonts w:ascii="Arial" w:hAnsi="Arial" w:cs="Arial"/>
        <w:sz w:val="28"/>
        <w:szCs w:val="28"/>
        <w:lang w:val="pt-BR"/>
      </w:rPr>
      <w:t>15</w:t>
    </w:r>
    <w:r w:rsidR="00984C23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A5742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B91"/>
    <w:rsid w:val="003E1E67"/>
    <w:rsid w:val="003E729C"/>
    <w:rsid w:val="003F0829"/>
    <w:rsid w:val="003F09DF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7D9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3B2B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1155"/>
    <w:rsid w:val="008221B0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B7918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27395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754F3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331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2934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11</cp:revision>
  <dcterms:created xsi:type="dcterms:W3CDTF">2022-06-23T14:26:00Z</dcterms:created>
  <dcterms:modified xsi:type="dcterms:W3CDTF">2022-06-24T14:50:00Z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