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261E6A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C22353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4A5C2367" w14:textId="3A29EDE1" w:rsidR="00C87573" w:rsidRPr="00C87573" w:rsidRDefault="00C87573" w:rsidP="00BB4CAB">
      <w:pPr>
        <w:pStyle w:val="NormalWeb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87573">
        <w:rPr>
          <w:rFonts w:ascii="Arial" w:hAnsi="Arial" w:cs="Arial"/>
          <w:sz w:val="28"/>
          <w:szCs w:val="28"/>
        </w:rPr>
        <w:t xml:space="preserve">O CRCMG criou o Plano de Reinvindicação de Atendimento Diferenciado para os profissionais da contabilidade, visando atender a uma das maiores </w:t>
      </w:r>
      <w:r w:rsidR="00A13012">
        <w:rPr>
          <w:rFonts w:ascii="Arial" w:hAnsi="Arial" w:cs="Arial"/>
          <w:sz w:val="28"/>
          <w:szCs w:val="28"/>
        </w:rPr>
        <w:t>necessidades</w:t>
      </w:r>
      <w:r w:rsidRPr="00C87573">
        <w:rPr>
          <w:rFonts w:ascii="Arial" w:hAnsi="Arial" w:cs="Arial"/>
          <w:sz w:val="28"/>
          <w:szCs w:val="28"/>
        </w:rPr>
        <w:t xml:space="preserve"> da classe contábil mineira</w:t>
      </w:r>
      <w:r w:rsidR="00A13012">
        <w:rPr>
          <w:rFonts w:ascii="Arial" w:hAnsi="Arial" w:cs="Arial"/>
          <w:sz w:val="28"/>
          <w:szCs w:val="28"/>
        </w:rPr>
        <w:t xml:space="preserve">, </w:t>
      </w:r>
      <w:r w:rsidRPr="00C87573">
        <w:rPr>
          <w:rFonts w:ascii="Arial" w:hAnsi="Arial" w:cs="Arial"/>
          <w:sz w:val="28"/>
          <w:szCs w:val="28"/>
        </w:rPr>
        <w:t xml:space="preserve">que é a </w:t>
      </w:r>
      <w:r w:rsidR="00A13012">
        <w:rPr>
          <w:rFonts w:ascii="Arial" w:hAnsi="Arial" w:cs="Arial"/>
          <w:sz w:val="28"/>
          <w:szCs w:val="28"/>
        </w:rPr>
        <w:t xml:space="preserve">demanda por </w:t>
      </w:r>
      <w:r w:rsidRPr="00C87573">
        <w:rPr>
          <w:rFonts w:ascii="Arial" w:hAnsi="Arial" w:cs="Arial"/>
          <w:sz w:val="28"/>
          <w:szCs w:val="28"/>
        </w:rPr>
        <w:t>qualidade e tempestividade do atendimento aos profissionais pelos órgãos governamentais.</w:t>
      </w:r>
      <w:r w:rsidR="00BB4CAB">
        <w:rPr>
          <w:rFonts w:ascii="Arial" w:hAnsi="Arial" w:cs="Arial"/>
          <w:sz w:val="28"/>
          <w:szCs w:val="28"/>
        </w:rPr>
        <w:t xml:space="preserve"> </w:t>
      </w:r>
    </w:p>
    <w:p w14:paraId="29265741" w14:textId="24FFF6A1" w:rsidR="00BB4CAB" w:rsidRPr="0011588E" w:rsidRDefault="00C87573" w:rsidP="00BB4CAB">
      <w:pPr>
        <w:pStyle w:val="NormalWeb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573">
        <w:rPr>
          <w:rFonts w:ascii="Arial" w:hAnsi="Arial" w:cs="Arial"/>
          <w:sz w:val="28"/>
          <w:szCs w:val="28"/>
        </w:rPr>
        <w:t xml:space="preserve">Uma das ações do plano é a realização de reuniões do </w:t>
      </w:r>
      <w:r w:rsidR="00A13012">
        <w:rPr>
          <w:rFonts w:ascii="Arial" w:hAnsi="Arial" w:cs="Arial"/>
          <w:sz w:val="28"/>
          <w:szCs w:val="28"/>
        </w:rPr>
        <w:t>Conselho</w:t>
      </w:r>
      <w:r w:rsidRPr="00C87573">
        <w:rPr>
          <w:rFonts w:ascii="Arial" w:hAnsi="Arial" w:cs="Arial"/>
          <w:sz w:val="28"/>
          <w:szCs w:val="28"/>
        </w:rPr>
        <w:t xml:space="preserve"> com órgãos do governo e prefeituras do estado para reivindicar </w:t>
      </w:r>
      <w:r w:rsidR="00717676">
        <w:rPr>
          <w:rFonts w:ascii="Arial" w:hAnsi="Arial" w:cs="Arial"/>
          <w:sz w:val="28"/>
          <w:szCs w:val="28"/>
        </w:rPr>
        <w:t>um</w:t>
      </w:r>
      <w:r w:rsidRPr="00C87573">
        <w:rPr>
          <w:rFonts w:ascii="Arial" w:hAnsi="Arial" w:cs="Arial"/>
          <w:sz w:val="28"/>
          <w:szCs w:val="28"/>
        </w:rPr>
        <w:t xml:space="preserve"> atendimento especial ou um canal exclusivo</w:t>
      </w:r>
      <w:r w:rsidR="00717676">
        <w:rPr>
          <w:rFonts w:ascii="Arial" w:hAnsi="Arial" w:cs="Arial"/>
          <w:sz w:val="28"/>
          <w:szCs w:val="28"/>
        </w:rPr>
        <w:t xml:space="preserve"> </w:t>
      </w:r>
      <w:r w:rsidRPr="00C87573">
        <w:rPr>
          <w:rFonts w:ascii="Arial" w:hAnsi="Arial" w:cs="Arial"/>
          <w:sz w:val="28"/>
          <w:szCs w:val="28"/>
        </w:rPr>
        <w:t xml:space="preserve">para todos os profissionais da contabilidade </w:t>
      </w:r>
      <w:r w:rsidR="00A13012">
        <w:rPr>
          <w:rFonts w:ascii="Arial" w:hAnsi="Arial" w:cs="Arial"/>
          <w:sz w:val="28"/>
          <w:szCs w:val="28"/>
        </w:rPr>
        <w:t xml:space="preserve">- </w:t>
      </w:r>
      <w:r w:rsidRPr="00C87573">
        <w:rPr>
          <w:rFonts w:ascii="Arial" w:hAnsi="Arial" w:cs="Arial"/>
          <w:sz w:val="28"/>
          <w:szCs w:val="28"/>
        </w:rPr>
        <w:t xml:space="preserve">tanto da capital quanto do interior. </w:t>
      </w:r>
      <w:r w:rsidR="00BB4CAB">
        <w:rPr>
          <w:rFonts w:ascii="Arial" w:hAnsi="Arial" w:cs="Arial"/>
          <w:sz w:val="28"/>
          <w:szCs w:val="28"/>
        </w:rPr>
        <w:t>Já foram realizadas</w:t>
      </w:r>
      <w:r w:rsidRPr="00C87573">
        <w:rPr>
          <w:rFonts w:ascii="Arial" w:hAnsi="Arial" w:cs="Arial"/>
          <w:sz w:val="28"/>
          <w:szCs w:val="28"/>
        </w:rPr>
        <w:t xml:space="preserve"> reuni</w:t>
      </w:r>
      <w:r w:rsidR="00BB4CAB">
        <w:rPr>
          <w:rFonts w:ascii="Arial" w:hAnsi="Arial" w:cs="Arial"/>
          <w:sz w:val="28"/>
          <w:szCs w:val="28"/>
        </w:rPr>
        <w:t>ões</w:t>
      </w:r>
      <w:r w:rsidRPr="00C87573">
        <w:rPr>
          <w:rFonts w:ascii="Arial" w:hAnsi="Arial" w:cs="Arial"/>
          <w:sz w:val="28"/>
          <w:szCs w:val="28"/>
        </w:rPr>
        <w:t xml:space="preserve"> com a Secretaria de Estado de Fazenda de Minas Gerais e</w:t>
      </w:r>
      <w:r w:rsidR="00375BBD">
        <w:rPr>
          <w:rFonts w:ascii="Arial" w:hAnsi="Arial" w:cs="Arial"/>
          <w:sz w:val="28"/>
          <w:szCs w:val="28"/>
        </w:rPr>
        <w:t xml:space="preserve"> com a </w:t>
      </w:r>
      <w:r w:rsidR="00BB4CAB">
        <w:rPr>
          <w:rFonts w:ascii="Arial" w:hAnsi="Arial" w:cs="Arial"/>
          <w:sz w:val="28"/>
          <w:szCs w:val="28"/>
        </w:rPr>
        <w:t xml:space="preserve">Receita Federal. E o Conselho já </w:t>
      </w:r>
      <w:r w:rsidR="00BB4CAB" w:rsidRPr="0011588E">
        <w:rPr>
          <w:rFonts w:ascii="Arial" w:hAnsi="Arial" w:cs="Arial"/>
          <w:color w:val="000000" w:themeColor="text1"/>
          <w:sz w:val="28"/>
          <w:szCs w:val="28"/>
        </w:rPr>
        <w:t xml:space="preserve">obteve uma conquista para os profissionais: a </w:t>
      </w:r>
      <w:r w:rsidR="00BB4CAB">
        <w:rPr>
          <w:rFonts w:ascii="Arial" w:hAnsi="Arial" w:cs="Arial"/>
          <w:color w:val="000000" w:themeColor="text1"/>
          <w:sz w:val="28"/>
          <w:szCs w:val="28"/>
        </w:rPr>
        <w:t>criação</w:t>
      </w:r>
      <w:r w:rsidR="00BB4CAB" w:rsidRPr="0011588E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BB4CAB">
        <w:rPr>
          <w:rFonts w:ascii="Arial" w:hAnsi="Arial" w:cs="Arial"/>
          <w:color w:val="000000" w:themeColor="text1"/>
          <w:sz w:val="28"/>
          <w:szCs w:val="28"/>
        </w:rPr>
        <w:t xml:space="preserve">uma </w:t>
      </w:r>
      <w:r w:rsidR="00BB4CAB" w:rsidRPr="0011588E">
        <w:rPr>
          <w:rFonts w:ascii="Arial" w:hAnsi="Arial" w:cs="Arial"/>
          <w:color w:val="000000" w:themeColor="text1"/>
          <w:sz w:val="28"/>
          <w:szCs w:val="28"/>
        </w:rPr>
        <w:t>sala de atendimento virtual</w:t>
      </w:r>
      <w:r w:rsidR="00BB4CAB">
        <w:rPr>
          <w:rFonts w:ascii="Arial" w:hAnsi="Arial" w:cs="Arial"/>
          <w:color w:val="000000" w:themeColor="text1"/>
          <w:sz w:val="28"/>
          <w:szCs w:val="28"/>
        </w:rPr>
        <w:t xml:space="preserve"> agendada da Receita Federal,</w:t>
      </w:r>
      <w:r w:rsidR="00BB4CAB" w:rsidRPr="0011588E">
        <w:rPr>
          <w:rFonts w:ascii="Arial" w:hAnsi="Arial" w:cs="Arial"/>
          <w:color w:val="000000" w:themeColor="text1"/>
          <w:sz w:val="28"/>
          <w:szCs w:val="28"/>
        </w:rPr>
        <w:t xml:space="preserve"> direcionada </w:t>
      </w:r>
      <w:r w:rsidR="00BB4CAB">
        <w:rPr>
          <w:rFonts w:ascii="Arial" w:hAnsi="Arial" w:cs="Arial"/>
          <w:color w:val="000000" w:themeColor="text1"/>
          <w:sz w:val="28"/>
          <w:szCs w:val="28"/>
        </w:rPr>
        <w:t>à</w:t>
      </w:r>
      <w:r w:rsidR="00BB4CAB" w:rsidRPr="0011588E">
        <w:rPr>
          <w:rFonts w:ascii="Arial" w:hAnsi="Arial" w:cs="Arial"/>
          <w:color w:val="000000" w:themeColor="text1"/>
          <w:sz w:val="28"/>
          <w:szCs w:val="28"/>
        </w:rPr>
        <w:t>s demandas da classe contábil</w:t>
      </w:r>
      <w:r w:rsidR="00717676">
        <w:rPr>
          <w:rFonts w:ascii="Arial" w:hAnsi="Arial" w:cs="Arial"/>
          <w:color w:val="000000" w:themeColor="text1"/>
          <w:sz w:val="28"/>
          <w:szCs w:val="28"/>
        </w:rPr>
        <w:t>!</w:t>
      </w:r>
    </w:p>
    <w:p w14:paraId="58D4EFCE" w14:textId="3EEE3321" w:rsidR="00587B75" w:rsidRDefault="00587B75" w:rsidP="00BB4CAB">
      <w:pPr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7D3DF9B1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C22353">
      <w:rPr>
        <w:rFonts w:ascii="Arial" w:hAnsi="Arial" w:cs="Arial"/>
        <w:sz w:val="28"/>
        <w:szCs w:val="28"/>
        <w:lang w:val="pt-BR"/>
      </w:rPr>
      <w:t>4 a 8</w:t>
    </w:r>
    <w:r w:rsidR="003253C5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5BBD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8</cp:revision>
  <dcterms:created xsi:type="dcterms:W3CDTF">2021-09-24T11:48:00Z</dcterms:created>
  <dcterms:modified xsi:type="dcterms:W3CDTF">2021-09-24T17:46:00Z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-1201855314</vt:i4>
  </property>
  <property fmtid="{D5CDD505-2E9C-101B-9397-08002B2CF9AE}" pid="4" name="_EmailSubject">
    <vt:lpwstr>Coluna Painel Contábil 37 - Plano de reivindicação.docx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PreviousAdHocReviewCycleID">
    <vt:i4>-1178718085</vt:i4>
  </property>
  <property fmtid="{D5CDD505-2E9C-101B-9397-08002B2CF9AE}" pid="8" name="_ReviewingToolsShownOnce">
    <vt:lpwstr/>
  </property>
</Properties>
</file>